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56" w:beforeLines="50" w:line="360" w:lineRule="auto"/>
        <w:rPr>
          <w:rFonts w:ascii="仿宋" w:hAnsi="仿宋" w:eastAsia="仿宋"/>
          <w:b/>
          <w:bCs/>
          <w:sz w:val="30"/>
          <w:szCs w:val="30"/>
        </w:rPr>
      </w:pPr>
      <w:r>
        <w:rPr>
          <w:rFonts w:hint="eastAsia" w:ascii="仿宋" w:hAnsi="仿宋" w:eastAsia="仿宋"/>
          <w:b/>
          <w:bCs/>
          <w:sz w:val="30"/>
          <w:szCs w:val="30"/>
        </w:rPr>
        <w:t>附件1：</w:t>
      </w:r>
    </w:p>
    <w:p>
      <w:pPr>
        <w:adjustRightInd w:val="0"/>
        <w:snapToGrid w:val="0"/>
        <w:spacing w:before="156" w:beforeLines="50" w:line="360" w:lineRule="auto"/>
        <w:jc w:val="center"/>
        <w:rPr>
          <w:rFonts w:ascii="黑体" w:hAnsi="黑体" w:eastAsia="黑体"/>
          <w:sz w:val="44"/>
          <w:szCs w:val="44"/>
        </w:rPr>
      </w:pPr>
      <w:r>
        <w:rPr>
          <w:rFonts w:hint="eastAsia" w:ascii="黑体" w:hAnsi="黑体" w:eastAsia="黑体"/>
          <w:sz w:val="44"/>
          <w:szCs w:val="44"/>
        </w:rPr>
        <w:t>山东汽车工程学会专家委员会管理办法</w:t>
      </w:r>
    </w:p>
    <w:p>
      <w:pPr>
        <w:shd w:val="clear" w:color="auto" w:fill="FFFFFF"/>
        <w:adjustRightInd w:val="0"/>
        <w:snapToGrid w:val="0"/>
        <w:spacing w:before="50" w:line="360" w:lineRule="auto"/>
        <w:ind w:firstLine="420" w:firstLineChars="200"/>
        <w:jc w:val="left"/>
        <w:rPr>
          <w:rFonts w:ascii="仿宋" w:hAnsi="仿宋" w:eastAsia="仿宋" w:cs="Helvetica"/>
          <w:color w:val="333333"/>
          <w:kern w:val="0"/>
          <w:szCs w:val="21"/>
        </w:rPr>
      </w:pPr>
    </w:p>
    <w:p>
      <w:pPr>
        <w:adjustRightInd w:val="0"/>
        <w:snapToGrid w:val="0"/>
        <w:spacing w:before="156" w:beforeLines="50" w:line="360" w:lineRule="auto"/>
        <w:ind w:firstLine="562" w:firstLineChars="200"/>
        <w:rPr>
          <w:rFonts w:ascii="仿宋" w:hAnsi="仿宋" w:eastAsia="仿宋" w:cs="Helvetica"/>
          <w:color w:val="333333"/>
          <w:kern w:val="0"/>
          <w:sz w:val="28"/>
          <w:szCs w:val="28"/>
        </w:rPr>
      </w:pPr>
      <w:bookmarkStart w:id="0" w:name="_Hlk146179281"/>
      <w:r>
        <w:rPr>
          <w:rFonts w:ascii="仿宋" w:hAnsi="仿宋" w:eastAsia="仿宋" w:cs="Helvetica"/>
          <w:b/>
          <w:bCs/>
          <w:color w:val="333333"/>
          <w:kern w:val="0"/>
          <w:sz w:val="28"/>
          <w:szCs w:val="28"/>
        </w:rPr>
        <w:t>第一条</w:t>
      </w:r>
      <w:r>
        <w:rPr>
          <w:rFonts w:hint="eastAsia" w:ascii="仿宋" w:hAnsi="仿宋" w:eastAsia="仿宋" w:cs="Helvetica"/>
          <w:color w:val="333333"/>
          <w:kern w:val="0"/>
          <w:sz w:val="28"/>
          <w:szCs w:val="28"/>
        </w:rPr>
        <w:t xml:space="preserve"> </w:t>
      </w:r>
      <w:r>
        <w:rPr>
          <w:rFonts w:ascii="仿宋" w:hAnsi="仿宋" w:eastAsia="仿宋" w:cs="Helvetica"/>
          <w:color w:val="333333"/>
          <w:kern w:val="0"/>
          <w:sz w:val="28"/>
          <w:szCs w:val="28"/>
        </w:rPr>
        <w:t xml:space="preserve"> 为充分发挥</w:t>
      </w:r>
      <w:r>
        <w:rPr>
          <w:rFonts w:hint="eastAsia" w:ascii="仿宋" w:hAnsi="仿宋" w:eastAsia="仿宋" w:cs="Helvetica"/>
          <w:color w:val="333333"/>
          <w:kern w:val="0"/>
          <w:sz w:val="28"/>
          <w:szCs w:val="28"/>
        </w:rPr>
        <w:t>行业专家在我省汽车产业的科技创新引领作用，为团体会员或学会外单位提供优质</w:t>
      </w:r>
      <w:r>
        <w:rPr>
          <w:rFonts w:ascii="仿宋" w:hAnsi="仿宋" w:eastAsia="仿宋" w:cs="Helvetica"/>
          <w:color w:val="333333"/>
          <w:kern w:val="0"/>
          <w:sz w:val="28"/>
          <w:szCs w:val="28"/>
        </w:rPr>
        <w:t>技术咨询</w:t>
      </w:r>
      <w:r>
        <w:rPr>
          <w:rFonts w:hint="eastAsia" w:ascii="仿宋" w:hAnsi="仿宋" w:eastAsia="仿宋" w:cs="Helvetica"/>
          <w:color w:val="333333"/>
          <w:kern w:val="0"/>
          <w:sz w:val="28"/>
          <w:szCs w:val="28"/>
        </w:rPr>
        <w:t>服务</w:t>
      </w:r>
      <w:r>
        <w:rPr>
          <w:rFonts w:ascii="仿宋" w:hAnsi="仿宋" w:eastAsia="仿宋" w:cs="Helvetica"/>
          <w:color w:val="333333"/>
          <w:kern w:val="0"/>
          <w:sz w:val="28"/>
          <w:szCs w:val="28"/>
        </w:rPr>
        <w:t>，促进</w:t>
      </w:r>
      <w:r>
        <w:rPr>
          <w:rFonts w:hint="eastAsia" w:ascii="仿宋" w:hAnsi="仿宋" w:eastAsia="仿宋" w:cs="Helvetica"/>
          <w:color w:val="333333"/>
          <w:kern w:val="0"/>
          <w:sz w:val="28"/>
          <w:szCs w:val="28"/>
        </w:rPr>
        <w:t>汽车产业</w:t>
      </w:r>
      <w:r>
        <w:rPr>
          <w:rFonts w:ascii="仿宋" w:hAnsi="仿宋" w:eastAsia="仿宋" w:cs="Helvetica"/>
          <w:color w:val="333333"/>
          <w:kern w:val="0"/>
          <w:sz w:val="28"/>
          <w:szCs w:val="28"/>
        </w:rPr>
        <w:t>科学技术发展，</w:t>
      </w:r>
      <w:r>
        <w:rPr>
          <w:rFonts w:hint="eastAsia" w:ascii="仿宋" w:hAnsi="仿宋" w:eastAsia="仿宋" w:cs="Helvetica"/>
          <w:color w:val="333333"/>
          <w:kern w:val="0"/>
          <w:sz w:val="28"/>
          <w:szCs w:val="28"/>
        </w:rPr>
        <w:t>褒扬我省汽车产业专家荣誉，扶持青年专家成长，扩大我省与全国同行业的科技交流，山东汽车工程学会（以下简称学会）在建设专家库的基础上设置</w:t>
      </w:r>
      <w:r>
        <w:rPr>
          <w:rFonts w:ascii="仿宋" w:hAnsi="仿宋" w:eastAsia="仿宋" w:cs="Helvetica"/>
          <w:color w:val="333333"/>
          <w:kern w:val="0"/>
          <w:sz w:val="28"/>
          <w:szCs w:val="28"/>
        </w:rPr>
        <w:t>专家委员会</w:t>
      </w:r>
      <w:r>
        <w:rPr>
          <w:rFonts w:hint="eastAsia" w:ascii="仿宋" w:hAnsi="仿宋" w:eastAsia="仿宋" w:cs="Helvetica"/>
          <w:color w:val="333333"/>
          <w:kern w:val="0"/>
          <w:sz w:val="28"/>
          <w:szCs w:val="28"/>
        </w:rPr>
        <w:t>（以下简称专委会）和青年专家委员会（以下简称青专委）。</w:t>
      </w:r>
    </w:p>
    <w:bookmarkEnd w:id="0"/>
    <w:p>
      <w:pPr>
        <w:adjustRightInd w:val="0"/>
        <w:snapToGrid w:val="0"/>
        <w:spacing w:before="156" w:beforeLines="50" w:line="360" w:lineRule="auto"/>
        <w:ind w:firstLine="562" w:firstLineChars="200"/>
        <w:rPr>
          <w:rFonts w:ascii="仿宋" w:hAnsi="仿宋" w:eastAsia="仿宋" w:cs="Helvetica"/>
          <w:color w:val="333333"/>
          <w:kern w:val="0"/>
          <w:sz w:val="28"/>
          <w:szCs w:val="28"/>
        </w:rPr>
      </w:pPr>
      <w:r>
        <w:rPr>
          <w:rFonts w:ascii="仿宋" w:hAnsi="仿宋" w:eastAsia="仿宋" w:cs="Helvetica"/>
          <w:b/>
          <w:bCs/>
          <w:color w:val="333333"/>
          <w:kern w:val="0"/>
          <w:sz w:val="28"/>
          <w:szCs w:val="28"/>
        </w:rPr>
        <w:t>第二条</w:t>
      </w:r>
      <w:r>
        <w:rPr>
          <w:rFonts w:hint="eastAsia" w:ascii="仿宋" w:hAnsi="仿宋" w:eastAsia="仿宋" w:cs="Helvetica"/>
          <w:color w:val="333333"/>
          <w:kern w:val="0"/>
          <w:sz w:val="28"/>
          <w:szCs w:val="28"/>
        </w:rPr>
        <w:t xml:space="preserve"> </w:t>
      </w:r>
      <w:r>
        <w:rPr>
          <w:rFonts w:ascii="仿宋" w:hAnsi="仿宋" w:eastAsia="仿宋" w:cs="Helvetica"/>
          <w:color w:val="333333"/>
          <w:kern w:val="0"/>
          <w:sz w:val="28"/>
          <w:szCs w:val="28"/>
        </w:rPr>
        <w:t xml:space="preserve"> 为规范</w:t>
      </w:r>
      <w:r>
        <w:rPr>
          <w:rFonts w:hint="eastAsia" w:ascii="仿宋" w:hAnsi="仿宋" w:eastAsia="仿宋" w:cs="Helvetica"/>
          <w:color w:val="333333"/>
          <w:kern w:val="0"/>
          <w:sz w:val="28"/>
          <w:szCs w:val="28"/>
        </w:rPr>
        <w:t>学会专委会、青专</w:t>
      </w:r>
      <w:r>
        <w:rPr>
          <w:rFonts w:ascii="仿宋" w:hAnsi="仿宋" w:eastAsia="仿宋" w:cs="Helvetica"/>
          <w:color w:val="333333"/>
          <w:kern w:val="0"/>
          <w:sz w:val="28"/>
          <w:szCs w:val="28"/>
        </w:rPr>
        <w:t>委</w:t>
      </w:r>
      <w:r>
        <w:rPr>
          <w:rFonts w:hint="eastAsia" w:ascii="仿宋" w:hAnsi="仿宋" w:eastAsia="仿宋" w:cs="Helvetica"/>
          <w:color w:val="333333"/>
          <w:kern w:val="0"/>
          <w:sz w:val="28"/>
          <w:szCs w:val="28"/>
        </w:rPr>
        <w:t>（以下简称两委）和专家库</w:t>
      </w:r>
      <w:r>
        <w:rPr>
          <w:rFonts w:ascii="仿宋" w:hAnsi="仿宋" w:eastAsia="仿宋" w:cs="Helvetica"/>
          <w:color w:val="333333"/>
          <w:kern w:val="0"/>
          <w:sz w:val="28"/>
          <w:szCs w:val="28"/>
        </w:rPr>
        <w:t>的管理工作，</w:t>
      </w:r>
      <w:r>
        <w:rPr>
          <w:rFonts w:hint="eastAsia" w:ascii="仿宋" w:hAnsi="仿宋" w:eastAsia="仿宋" w:cs="Helvetica"/>
          <w:color w:val="333333"/>
          <w:kern w:val="0"/>
          <w:sz w:val="28"/>
          <w:szCs w:val="28"/>
        </w:rPr>
        <w:t>特</w:t>
      </w:r>
      <w:r>
        <w:rPr>
          <w:rFonts w:ascii="仿宋" w:hAnsi="仿宋" w:eastAsia="仿宋" w:cs="Helvetica"/>
          <w:color w:val="333333"/>
          <w:kern w:val="0"/>
          <w:sz w:val="28"/>
          <w:szCs w:val="28"/>
        </w:rPr>
        <w:t>制定本办法。</w:t>
      </w:r>
    </w:p>
    <w:p>
      <w:pPr>
        <w:adjustRightInd w:val="0"/>
        <w:snapToGrid w:val="0"/>
        <w:spacing w:before="156" w:beforeLines="50" w:line="360" w:lineRule="auto"/>
        <w:ind w:firstLine="562" w:firstLineChars="200"/>
        <w:rPr>
          <w:rFonts w:ascii="仿宋" w:hAnsi="仿宋" w:eastAsia="仿宋" w:cs="Helvetica"/>
          <w:color w:val="333333"/>
          <w:kern w:val="0"/>
          <w:sz w:val="28"/>
          <w:szCs w:val="28"/>
        </w:rPr>
      </w:pPr>
      <w:r>
        <w:rPr>
          <w:rFonts w:ascii="仿宋" w:hAnsi="仿宋" w:eastAsia="仿宋" w:cs="Helvetica"/>
          <w:b/>
          <w:bCs/>
          <w:color w:val="333333"/>
          <w:kern w:val="0"/>
          <w:sz w:val="28"/>
          <w:szCs w:val="28"/>
        </w:rPr>
        <w:t>第</w:t>
      </w:r>
      <w:r>
        <w:rPr>
          <w:rFonts w:hint="eastAsia" w:ascii="仿宋" w:hAnsi="仿宋" w:eastAsia="仿宋" w:cs="Helvetica"/>
          <w:b/>
          <w:bCs/>
          <w:color w:val="333333"/>
          <w:kern w:val="0"/>
          <w:sz w:val="28"/>
          <w:szCs w:val="28"/>
        </w:rPr>
        <w:t>三</w:t>
      </w:r>
      <w:r>
        <w:rPr>
          <w:rFonts w:ascii="仿宋" w:hAnsi="仿宋" w:eastAsia="仿宋" w:cs="Helvetica"/>
          <w:b/>
          <w:bCs/>
          <w:color w:val="333333"/>
          <w:kern w:val="0"/>
          <w:sz w:val="28"/>
          <w:szCs w:val="28"/>
        </w:rPr>
        <w:t>条</w:t>
      </w:r>
      <w:r>
        <w:rPr>
          <w:rFonts w:hint="eastAsia" w:ascii="仿宋" w:hAnsi="仿宋" w:eastAsia="仿宋" w:cs="Helvetica"/>
          <w:color w:val="333333"/>
          <w:kern w:val="0"/>
          <w:sz w:val="28"/>
          <w:szCs w:val="28"/>
        </w:rPr>
        <w:t xml:space="preserve"> </w:t>
      </w:r>
      <w:r>
        <w:rPr>
          <w:rFonts w:ascii="仿宋" w:hAnsi="仿宋" w:eastAsia="仿宋" w:cs="Helvetica"/>
          <w:color w:val="333333"/>
          <w:kern w:val="0"/>
          <w:sz w:val="28"/>
          <w:szCs w:val="28"/>
        </w:rPr>
        <w:t xml:space="preserve"> </w:t>
      </w:r>
      <w:r>
        <w:rPr>
          <w:rFonts w:hint="eastAsia" w:ascii="仿宋" w:hAnsi="仿宋" w:eastAsia="仿宋" w:cs="Helvetica"/>
          <w:color w:val="333333"/>
          <w:kern w:val="0"/>
          <w:sz w:val="28"/>
          <w:szCs w:val="28"/>
        </w:rPr>
        <w:t>学会专委会</w:t>
      </w:r>
      <w:r>
        <w:rPr>
          <w:rFonts w:ascii="仿宋" w:hAnsi="仿宋" w:eastAsia="仿宋" w:cs="Helvetica"/>
          <w:color w:val="333333"/>
          <w:kern w:val="0"/>
          <w:sz w:val="28"/>
          <w:szCs w:val="28"/>
        </w:rPr>
        <w:t>由</w:t>
      </w:r>
      <w:r>
        <w:rPr>
          <w:rFonts w:hint="eastAsia" w:ascii="仿宋" w:hAnsi="仿宋" w:eastAsia="仿宋" w:cs="Helvetica"/>
          <w:color w:val="333333"/>
          <w:kern w:val="0"/>
          <w:sz w:val="28"/>
          <w:szCs w:val="28"/>
        </w:rPr>
        <w:t>在省内外汽车产业</w:t>
      </w:r>
      <w:r>
        <w:rPr>
          <w:rFonts w:ascii="仿宋" w:hAnsi="仿宋" w:eastAsia="仿宋" w:cs="Helvetica"/>
          <w:color w:val="333333"/>
          <w:kern w:val="0"/>
          <w:sz w:val="28"/>
          <w:szCs w:val="28"/>
        </w:rPr>
        <w:t>领域</w:t>
      </w:r>
      <w:r>
        <w:rPr>
          <w:rFonts w:hint="eastAsia" w:ascii="仿宋" w:hAnsi="仿宋" w:eastAsia="仿宋" w:cs="Helvetica"/>
          <w:color w:val="333333"/>
          <w:kern w:val="0"/>
          <w:sz w:val="28"/>
          <w:szCs w:val="28"/>
        </w:rPr>
        <w:t>长期从事</w:t>
      </w:r>
      <w:bookmarkStart w:id="1" w:name="_Hlk146712215"/>
      <w:r>
        <w:rPr>
          <w:rFonts w:hint="eastAsia" w:ascii="仿宋" w:hAnsi="仿宋" w:eastAsia="仿宋" w:cs="Helvetica"/>
          <w:color w:val="333333"/>
          <w:kern w:val="0"/>
          <w:sz w:val="28"/>
          <w:szCs w:val="28"/>
        </w:rPr>
        <w:t>科学研究、产品开发、试验检测、工艺制造、维修服务、企业管理、教育培训以及软科学研究等方面</w:t>
      </w:r>
      <w:bookmarkEnd w:id="1"/>
      <w:r>
        <w:rPr>
          <w:rFonts w:hint="eastAsia" w:ascii="仿宋" w:hAnsi="仿宋" w:eastAsia="仿宋" w:cs="Helvetica"/>
          <w:color w:val="333333"/>
          <w:kern w:val="0"/>
          <w:sz w:val="28"/>
          <w:szCs w:val="28"/>
        </w:rPr>
        <w:t>的专家</w:t>
      </w:r>
      <w:r>
        <w:rPr>
          <w:rFonts w:ascii="仿宋" w:hAnsi="仿宋" w:eastAsia="仿宋" w:cs="Helvetica"/>
          <w:color w:val="333333"/>
          <w:kern w:val="0"/>
          <w:sz w:val="28"/>
          <w:szCs w:val="28"/>
        </w:rPr>
        <w:t>学者组成</w:t>
      </w:r>
      <w:r>
        <w:rPr>
          <w:rFonts w:hint="eastAsia" w:ascii="仿宋" w:hAnsi="仿宋" w:eastAsia="仿宋" w:cs="Helvetica"/>
          <w:color w:val="333333"/>
          <w:kern w:val="0"/>
          <w:sz w:val="28"/>
          <w:szCs w:val="28"/>
        </w:rPr>
        <w:t>；学会青专委则由我省前述方面的青年</w:t>
      </w:r>
      <w:r>
        <w:rPr>
          <w:rFonts w:ascii="仿宋" w:hAnsi="仿宋" w:eastAsia="仿宋" w:cs="Helvetica"/>
          <w:color w:val="333333"/>
          <w:kern w:val="0"/>
          <w:sz w:val="28"/>
          <w:szCs w:val="28"/>
        </w:rPr>
        <w:t>专家学者组成</w:t>
      </w:r>
      <w:r>
        <w:rPr>
          <w:rFonts w:hint="eastAsia" w:ascii="仿宋" w:hAnsi="仿宋" w:eastAsia="仿宋" w:cs="Helvetica"/>
          <w:color w:val="333333"/>
          <w:kern w:val="0"/>
          <w:sz w:val="28"/>
          <w:szCs w:val="28"/>
        </w:rPr>
        <w:t>；学会专家库由我省前述方面的高级专业技术职务的科技工作者</w:t>
      </w:r>
      <w:r>
        <w:rPr>
          <w:rFonts w:ascii="仿宋" w:hAnsi="仿宋" w:eastAsia="仿宋" w:cs="Helvetica"/>
          <w:color w:val="333333"/>
          <w:kern w:val="0"/>
          <w:sz w:val="28"/>
          <w:szCs w:val="28"/>
        </w:rPr>
        <w:t>组成</w:t>
      </w:r>
      <w:r>
        <w:rPr>
          <w:rFonts w:hint="eastAsia" w:ascii="仿宋" w:hAnsi="仿宋" w:eastAsia="仿宋" w:cs="Helvetica"/>
          <w:color w:val="333333"/>
          <w:kern w:val="0"/>
          <w:sz w:val="28"/>
          <w:szCs w:val="28"/>
        </w:rPr>
        <w:t>。</w:t>
      </w:r>
    </w:p>
    <w:p>
      <w:pPr>
        <w:adjustRightInd w:val="0"/>
        <w:snapToGrid w:val="0"/>
        <w:spacing w:before="156" w:beforeLines="50" w:line="360" w:lineRule="auto"/>
        <w:ind w:firstLine="562" w:firstLineChars="200"/>
        <w:rPr>
          <w:rFonts w:ascii="仿宋" w:hAnsi="仿宋" w:eastAsia="仿宋" w:cs="Helvetica"/>
          <w:color w:val="333333"/>
          <w:kern w:val="0"/>
          <w:sz w:val="28"/>
          <w:szCs w:val="28"/>
        </w:rPr>
      </w:pPr>
      <w:r>
        <w:rPr>
          <w:rFonts w:hint="eastAsia" w:ascii="仿宋" w:hAnsi="仿宋" w:eastAsia="仿宋" w:cs="Helvetica"/>
          <w:b/>
          <w:bCs/>
          <w:color w:val="333333"/>
          <w:kern w:val="0"/>
          <w:sz w:val="28"/>
          <w:szCs w:val="28"/>
        </w:rPr>
        <w:t>第四条</w:t>
      </w:r>
      <w:r>
        <w:rPr>
          <w:rFonts w:hint="eastAsia" w:ascii="仿宋" w:hAnsi="仿宋" w:eastAsia="仿宋" w:cs="Helvetica"/>
          <w:color w:val="333333"/>
          <w:kern w:val="0"/>
          <w:sz w:val="28"/>
          <w:szCs w:val="28"/>
        </w:rPr>
        <w:t xml:space="preserve"> </w:t>
      </w:r>
      <w:r>
        <w:rPr>
          <w:rFonts w:ascii="仿宋" w:hAnsi="仿宋" w:eastAsia="仿宋" w:cs="Helvetica"/>
          <w:color w:val="333333"/>
          <w:kern w:val="0"/>
          <w:sz w:val="28"/>
          <w:szCs w:val="28"/>
        </w:rPr>
        <w:t xml:space="preserve"> </w:t>
      </w:r>
      <w:r>
        <w:rPr>
          <w:rFonts w:hint="eastAsia" w:ascii="仿宋" w:hAnsi="仿宋" w:eastAsia="仿宋" w:cs="Helvetica"/>
          <w:color w:val="333333"/>
          <w:kern w:val="0"/>
          <w:sz w:val="28"/>
          <w:szCs w:val="28"/>
        </w:rPr>
        <w:t>两委</w:t>
      </w:r>
      <w:r>
        <w:rPr>
          <w:rFonts w:ascii="仿宋" w:hAnsi="仿宋" w:eastAsia="仿宋" w:cs="Helvetica"/>
          <w:color w:val="333333"/>
          <w:kern w:val="0"/>
          <w:sz w:val="28"/>
          <w:szCs w:val="28"/>
        </w:rPr>
        <w:t>的</w:t>
      </w:r>
      <w:r>
        <w:rPr>
          <w:rFonts w:hint="eastAsia" w:ascii="仿宋" w:hAnsi="仿宋" w:eastAsia="仿宋" w:cs="Helvetica"/>
          <w:color w:val="333333"/>
          <w:kern w:val="0"/>
          <w:sz w:val="28"/>
          <w:szCs w:val="28"/>
        </w:rPr>
        <w:t>宗旨：</w:t>
      </w:r>
      <w:r>
        <w:rPr>
          <w:rFonts w:ascii="仿宋" w:hAnsi="仿宋" w:eastAsia="仿宋" w:cs="Helvetica"/>
          <w:color w:val="333333"/>
          <w:kern w:val="0"/>
          <w:sz w:val="28"/>
          <w:szCs w:val="28"/>
        </w:rPr>
        <w:t>坚持面向世界科技前沿、面向经济主战场、面向国家重大需求、面向人民生命健康，不断向科学技术广度和深度进军</w:t>
      </w:r>
      <w:r>
        <w:rPr>
          <w:rFonts w:hint="eastAsia" w:ascii="仿宋" w:hAnsi="仿宋" w:eastAsia="仿宋" w:cs="Helvetica"/>
          <w:color w:val="333333"/>
          <w:kern w:val="0"/>
          <w:sz w:val="28"/>
          <w:szCs w:val="28"/>
        </w:rPr>
        <w:t>，遵循科学严谨、求实创新、客观公正的原则，在学会理事会领导下，以服务政府、服务产业、服务企业为主要任务，推动汽车产业科学技术创新和资源共享，积极开展咨政建言、理论创新、行业研究、科技攻关、技术服务、成果评价和科学普及等工作。</w:t>
      </w:r>
    </w:p>
    <w:p>
      <w:pPr>
        <w:adjustRightInd w:val="0"/>
        <w:snapToGrid w:val="0"/>
        <w:spacing w:before="156" w:beforeLines="50" w:line="360" w:lineRule="auto"/>
        <w:ind w:firstLine="562" w:firstLineChars="200"/>
        <w:rPr>
          <w:rFonts w:ascii="仿宋" w:hAnsi="仿宋" w:eastAsia="仿宋" w:cs="Helvetica"/>
          <w:color w:val="333333"/>
          <w:kern w:val="0"/>
          <w:sz w:val="28"/>
          <w:szCs w:val="28"/>
        </w:rPr>
      </w:pPr>
      <w:r>
        <w:rPr>
          <w:rFonts w:ascii="仿宋" w:hAnsi="仿宋" w:eastAsia="仿宋" w:cs="Helvetica"/>
          <w:b/>
          <w:bCs/>
          <w:color w:val="333333"/>
          <w:kern w:val="0"/>
          <w:sz w:val="28"/>
          <w:szCs w:val="28"/>
        </w:rPr>
        <w:t>第</w:t>
      </w:r>
      <w:r>
        <w:rPr>
          <w:rFonts w:hint="eastAsia" w:ascii="仿宋" w:hAnsi="仿宋" w:eastAsia="仿宋" w:cs="Helvetica"/>
          <w:b/>
          <w:bCs/>
          <w:color w:val="333333"/>
          <w:kern w:val="0"/>
          <w:sz w:val="28"/>
          <w:szCs w:val="28"/>
        </w:rPr>
        <w:t>五</w:t>
      </w:r>
      <w:r>
        <w:rPr>
          <w:rFonts w:ascii="仿宋" w:hAnsi="仿宋" w:eastAsia="仿宋" w:cs="Helvetica"/>
          <w:b/>
          <w:bCs/>
          <w:color w:val="333333"/>
          <w:kern w:val="0"/>
          <w:sz w:val="28"/>
          <w:szCs w:val="28"/>
        </w:rPr>
        <w:t>条</w:t>
      </w:r>
      <w:r>
        <w:rPr>
          <w:rFonts w:hint="eastAsia" w:ascii="仿宋" w:hAnsi="仿宋" w:eastAsia="仿宋" w:cs="Helvetica"/>
          <w:color w:val="333333"/>
          <w:kern w:val="0"/>
          <w:sz w:val="28"/>
          <w:szCs w:val="28"/>
        </w:rPr>
        <w:t xml:space="preserve"> </w:t>
      </w:r>
      <w:r>
        <w:rPr>
          <w:rFonts w:ascii="仿宋" w:hAnsi="仿宋" w:eastAsia="仿宋" w:cs="Helvetica"/>
          <w:color w:val="333333"/>
          <w:kern w:val="0"/>
          <w:sz w:val="28"/>
          <w:szCs w:val="28"/>
        </w:rPr>
        <w:t xml:space="preserve"> </w:t>
      </w:r>
      <w:r>
        <w:rPr>
          <w:rFonts w:hint="eastAsia" w:ascii="仿宋" w:hAnsi="仿宋" w:eastAsia="仿宋" w:cs="Helvetica"/>
          <w:color w:val="333333"/>
          <w:kern w:val="0"/>
          <w:sz w:val="28"/>
          <w:szCs w:val="28"/>
        </w:rPr>
        <w:t>两委</w:t>
      </w:r>
      <w:r>
        <w:rPr>
          <w:rFonts w:ascii="仿宋" w:hAnsi="仿宋" w:eastAsia="仿宋" w:cs="Helvetica"/>
          <w:color w:val="333333"/>
          <w:kern w:val="0"/>
          <w:sz w:val="28"/>
          <w:szCs w:val="28"/>
        </w:rPr>
        <w:t>的主要职责是：</w:t>
      </w:r>
    </w:p>
    <w:p>
      <w:pPr>
        <w:shd w:val="clear" w:color="auto" w:fill="FFFFFF"/>
        <w:adjustRightInd w:val="0"/>
        <w:snapToGrid w:val="0"/>
        <w:spacing w:before="50" w:line="360" w:lineRule="auto"/>
        <w:ind w:firstLine="560" w:firstLineChars="200"/>
        <w:rPr>
          <w:rFonts w:ascii="仿宋" w:hAnsi="仿宋" w:eastAsia="仿宋" w:cs="Helvetica"/>
          <w:color w:val="333333"/>
          <w:kern w:val="0"/>
          <w:sz w:val="28"/>
          <w:szCs w:val="28"/>
        </w:rPr>
      </w:pPr>
      <w:r>
        <w:rPr>
          <w:rFonts w:ascii="仿宋" w:hAnsi="仿宋" w:eastAsia="仿宋" w:cs="Helvetica"/>
          <w:color w:val="333333"/>
          <w:kern w:val="0"/>
          <w:sz w:val="28"/>
          <w:szCs w:val="28"/>
        </w:rPr>
        <w:t>（一）了解、掌握和研究</w:t>
      </w:r>
      <w:r>
        <w:rPr>
          <w:rFonts w:hint="eastAsia" w:ascii="仿宋" w:hAnsi="仿宋" w:eastAsia="仿宋" w:cs="Helvetica"/>
          <w:color w:val="333333"/>
          <w:kern w:val="0"/>
          <w:sz w:val="28"/>
          <w:szCs w:val="28"/>
        </w:rPr>
        <w:t>汽车产业</w:t>
      </w:r>
      <w:r>
        <w:rPr>
          <w:rFonts w:ascii="仿宋" w:hAnsi="仿宋" w:eastAsia="仿宋" w:cs="Helvetica"/>
          <w:color w:val="333333"/>
          <w:kern w:val="0"/>
          <w:sz w:val="28"/>
          <w:szCs w:val="28"/>
        </w:rPr>
        <w:t>科学技术发展动态，及时向相关管理部门提供信息</w:t>
      </w:r>
      <w:r>
        <w:rPr>
          <w:rFonts w:hint="eastAsia" w:ascii="仿宋" w:hAnsi="仿宋" w:eastAsia="仿宋" w:cs="Helvetica"/>
          <w:color w:val="333333"/>
          <w:kern w:val="0"/>
          <w:sz w:val="28"/>
          <w:szCs w:val="28"/>
        </w:rPr>
        <w:t>或提出咨询</w:t>
      </w:r>
      <w:r>
        <w:rPr>
          <w:rFonts w:ascii="仿宋" w:hAnsi="仿宋" w:eastAsia="仿宋" w:cs="Helvetica"/>
          <w:color w:val="333333"/>
          <w:kern w:val="0"/>
          <w:sz w:val="28"/>
          <w:szCs w:val="28"/>
        </w:rPr>
        <w:t>建议；</w:t>
      </w:r>
    </w:p>
    <w:p>
      <w:pPr>
        <w:shd w:val="clear" w:color="auto" w:fill="FFFFFF"/>
        <w:adjustRightInd w:val="0"/>
        <w:snapToGrid w:val="0"/>
        <w:spacing w:before="50" w:line="360" w:lineRule="auto"/>
        <w:ind w:firstLine="560" w:firstLineChars="200"/>
        <w:rPr>
          <w:rFonts w:ascii="仿宋" w:hAnsi="仿宋" w:eastAsia="仿宋" w:cs="Helvetica"/>
          <w:color w:val="333333"/>
          <w:kern w:val="0"/>
          <w:sz w:val="28"/>
          <w:szCs w:val="28"/>
        </w:rPr>
      </w:pPr>
      <w:r>
        <w:rPr>
          <w:rFonts w:ascii="仿宋" w:hAnsi="仿宋" w:eastAsia="仿宋" w:cs="Helvetica"/>
          <w:color w:val="333333"/>
          <w:kern w:val="0"/>
          <w:sz w:val="28"/>
          <w:szCs w:val="28"/>
        </w:rPr>
        <w:t>（二）参与</w:t>
      </w:r>
      <w:r>
        <w:rPr>
          <w:rFonts w:hint="eastAsia" w:ascii="仿宋" w:hAnsi="仿宋" w:eastAsia="仿宋" w:cs="Helvetica"/>
          <w:color w:val="333333"/>
          <w:kern w:val="0"/>
          <w:sz w:val="28"/>
          <w:szCs w:val="28"/>
        </w:rPr>
        <w:t>地方汽车产业中长期发展战略、规划及相关政策、法规和</w:t>
      </w:r>
      <w:r>
        <w:rPr>
          <w:rFonts w:ascii="仿宋" w:hAnsi="仿宋" w:eastAsia="仿宋" w:cs="Helvetica"/>
          <w:color w:val="333333"/>
          <w:kern w:val="0"/>
          <w:sz w:val="28"/>
          <w:szCs w:val="28"/>
        </w:rPr>
        <w:t>科学技术发展战略、技术政策，发展规划</w:t>
      </w:r>
      <w:r>
        <w:rPr>
          <w:rFonts w:hint="eastAsia" w:ascii="仿宋" w:hAnsi="仿宋" w:eastAsia="仿宋" w:cs="Helvetica"/>
          <w:color w:val="333333"/>
          <w:kern w:val="0"/>
          <w:sz w:val="28"/>
          <w:szCs w:val="28"/>
        </w:rPr>
        <w:t>的</w:t>
      </w:r>
      <w:r>
        <w:rPr>
          <w:rFonts w:ascii="仿宋" w:hAnsi="仿宋" w:eastAsia="仿宋" w:cs="Helvetica"/>
          <w:color w:val="333333"/>
          <w:kern w:val="0"/>
          <w:sz w:val="28"/>
          <w:szCs w:val="28"/>
        </w:rPr>
        <w:t>研究</w:t>
      </w:r>
      <w:r>
        <w:rPr>
          <w:rFonts w:hint="eastAsia" w:ascii="仿宋" w:hAnsi="仿宋" w:eastAsia="仿宋" w:cs="Helvetica"/>
          <w:color w:val="333333"/>
          <w:kern w:val="0"/>
          <w:sz w:val="28"/>
          <w:szCs w:val="28"/>
        </w:rPr>
        <w:t>、</w:t>
      </w:r>
      <w:r>
        <w:rPr>
          <w:rFonts w:ascii="仿宋" w:hAnsi="仿宋" w:eastAsia="仿宋" w:cs="Helvetica"/>
          <w:color w:val="333333"/>
          <w:kern w:val="0"/>
          <w:sz w:val="28"/>
          <w:szCs w:val="28"/>
        </w:rPr>
        <w:t>制订</w:t>
      </w:r>
      <w:r>
        <w:rPr>
          <w:rFonts w:hint="eastAsia" w:ascii="仿宋" w:hAnsi="仿宋" w:eastAsia="仿宋" w:cs="Helvetica"/>
          <w:color w:val="333333"/>
          <w:kern w:val="0"/>
          <w:sz w:val="28"/>
          <w:szCs w:val="28"/>
        </w:rPr>
        <w:t>、评估与评价</w:t>
      </w:r>
      <w:r>
        <w:rPr>
          <w:rFonts w:ascii="仿宋" w:hAnsi="仿宋" w:eastAsia="仿宋" w:cs="Helvetica"/>
          <w:color w:val="333333"/>
          <w:kern w:val="0"/>
          <w:sz w:val="28"/>
          <w:szCs w:val="28"/>
        </w:rPr>
        <w:t>；</w:t>
      </w:r>
    </w:p>
    <w:p>
      <w:pPr>
        <w:shd w:val="clear" w:color="auto" w:fill="FFFFFF"/>
        <w:adjustRightInd w:val="0"/>
        <w:snapToGrid w:val="0"/>
        <w:spacing w:before="50" w:line="360" w:lineRule="auto"/>
        <w:ind w:firstLine="560" w:firstLineChars="200"/>
        <w:rPr>
          <w:rFonts w:ascii="仿宋" w:hAnsi="仿宋" w:eastAsia="仿宋" w:cs="Helvetica"/>
          <w:color w:val="333333"/>
          <w:kern w:val="0"/>
          <w:sz w:val="28"/>
          <w:szCs w:val="28"/>
        </w:rPr>
      </w:pPr>
      <w:r>
        <w:rPr>
          <w:rFonts w:ascii="仿宋" w:hAnsi="仿宋" w:eastAsia="仿宋" w:cs="Helvetica"/>
          <w:color w:val="333333"/>
          <w:kern w:val="0"/>
          <w:sz w:val="28"/>
          <w:szCs w:val="28"/>
        </w:rPr>
        <w:t>（三）</w:t>
      </w:r>
      <w:r>
        <w:rPr>
          <w:rFonts w:hint="eastAsia" w:ascii="仿宋" w:hAnsi="仿宋" w:eastAsia="仿宋" w:cs="Helvetica"/>
          <w:color w:val="333333"/>
          <w:kern w:val="0"/>
          <w:sz w:val="28"/>
          <w:szCs w:val="28"/>
        </w:rPr>
        <w:t>参与评价、鉴定汽车产业科技成果，并对科技成果转化、推广应用与实施提出建议；</w:t>
      </w:r>
    </w:p>
    <w:p>
      <w:pPr>
        <w:shd w:val="clear" w:color="auto" w:fill="FFFFFF"/>
        <w:adjustRightInd w:val="0"/>
        <w:snapToGrid w:val="0"/>
        <w:spacing w:before="50" w:line="360" w:lineRule="auto"/>
        <w:ind w:firstLine="560" w:firstLineChars="200"/>
        <w:rPr>
          <w:rFonts w:ascii="仿宋" w:hAnsi="仿宋" w:eastAsia="仿宋" w:cs="Helvetica"/>
          <w:color w:val="333333"/>
          <w:kern w:val="0"/>
          <w:sz w:val="28"/>
          <w:szCs w:val="28"/>
        </w:rPr>
      </w:pPr>
      <w:r>
        <w:rPr>
          <w:rFonts w:hint="eastAsia" w:ascii="仿宋" w:hAnsi="仿宋" w:eastAsia="仿宋" w:cs="Helvetica"/>
          <w:color w:val="333333"/>
          <w:kern w:val="0"/>
          <w:sz w:val="28"/>
          <w:szCs w:val="28"/>
        </w:rPr>
        <w:t>（四）参加省科协或学会组织的各类专家活动</w:t>
      </w:r>
      <w:r>
        <w:rPr>
          <w:rFonts w:ascii="仿宋" w:hAnsi="仿宋" w:eastAsia="仿宋" w:cs="Helvetica"/>
          <w:color w:val="333333"/>
          <w:kern w:val="0"/>
          <w:sz w:val="28"/>
          <w:szCs w:val="28"/>
        </w:rPr>
        <w:t>；</w:t>
      </w:r>
    </w:p>
    <w:p>
      <w:pPr>
        <w:shd w:val="clear" w:color="auto" w:fill="FFFFFF"/>
        <w:adjustRightInd w:val="0"/>
        <w:snapToGrid w:val="0"/>
        <w:spacing w:before="50" w:line="360" w:lineRule="auto"/>
        <w:ind w:firstLine="560" w:firstLineChars="200"/>
        <w:rPr>
          <w:rFonts w:ascii="仿宋" w:hAnsi="仿宋" w:eastAsia="仿宋" w:cs="Helvetica"/>
          <w:color w:val="333333"/>
          <w:kern w:val="0"/>
          <w:sz w:val="28"/>
          <w:szCs w:val="28"/>
        </w:rPr>
      </w:pPr>
      <w:r>
        <w:rPr>
          <w:rFonts w:hint="eastAsia" w:ascii="仿宋" w:hAnsi="仿宋" w:eastAsia="仿宋" w:cs="Helvetica"/>
          <w:color w:val="333333"/>
          <w:kern w:val="0"/>
          <w:sz w:val="28"/>
          <w:szCs w:val="28"/>
        </w:rPr>
        <w:t>（五）参加省科协或学会组织的专业论坛演讲；</w:t>
      </w:r>
    </w:p>
    <w:p>
      <w:pPr>
        <w:shd w:val="clear" w:color="auto" w:fill="FFFFFF"/>
        <w:adjustRightInd w:val="0"/>
        <w:snapToGrid w:val="0"/>
        <w:spacing w:before="50" w:line="360" w:lineRule="auto"/>
        <w:ind w:firstLine="560" w:firstLineChars="200"/>
        <w:rPr>
          <w:rFonts w:ascii="仿宋" w:hAnsi="仿宋" w:eastAsia="仿宋" w:cs="Helvetica"/>
          <w:color w:val="333333"/>
          <w:kern w:val="0"/>
          <w:sz w:val="28"/>
          <w:szCs w:val="28"/>
        </w:rPr>
      </w:pPr>
      <w:r>
        <w:rPr>
          <w:rFonts w:ascii="仿宋" w:hAnsi="仿宋" w:eastAsia="仿宋" w:cs="Helvetica"/>
          <w:color w:val="333333"/>
          <w:kern w:val="0"/>
          <w:sz w:val="28"/>
          <w:szCs w:val="28"/>
        </w:rPr>
        <w:t>（</w:t>
      </w:r>
      <w:r>
        <w:rPr>
          <w:rFonts w:hint="eastAsia" w:ascii="仿宋" w:hAnsi="仿宋" w:eastAsia="仿宋" w:cs="Helvetica"/>
          <w:color w:val="333333"/>
          <w:kern w:val="0"/>
          <w:sz w:val="28"/>
          <w:szCs w:val="28"/>
        </w:rPr>
        <w:t>六</w:t>
      </w:r>
      <w:r>
        <w:rPr>
          <w:rFonts w:ascii="仿宋" w:hAnsi="仿宋" w:eastAsia="仿宋" w:cs="Helvetica"/>
          <w:color w:val="333333"/>
          <w:kern w:val="0"/>
          <w:sz w:val="28"/>
          <w:szCs w:val="28"/>
        </w:rPr>
        <w:t>）承担</w:t>
      </w:r>
      <w:r>
        <w:rPr>
          <w:rFonts w:hint="eastAsia" w:ascii="仿宋" w:hAnsi="仿宋" w:eastAsia="仿宋" w:cs="Helvetica"/>
          <w:color w:val="333333"/>
          <w:kern w:val="0"/>
          <w:sz w:val="28"/>
          <w:szCs w:val="28"/>
        </w:rPr>
        <w:t>学会</w:t>
      </w:r>
      <w:r>
        <w:rPr>
          <w:rFonts w:ascii="仿宋" w:hAnsi="仿宋" w:eastAsia="仿宋" w:cs="Helvetica"/>
          <w:color w:val="333333"/>
          <w:kern w:val="0"/>
          <w:sz w:val="28"/>
          <w:szCs w:val="28"/>
        </w:rPr>
        <w:t>委托的专项工作</w:t>
      </w:r>
      <w:r>
        <w:rPr>
          <w:rFonts w:hint="eastAsia" w:ascii="仿宋" w:hAnsi="仿宋" w:eastAsia="仿宋" w:cs="Helvetica"/>
          <w:color w:val="333333"/>
          <w:kern w:val="0"/>
          <w:sz w:val="28"/>
          <w:szCs w:val="28"/>
        </w:rPr>
        <w:t>和公益活动</w:t>
      </w:r>
      <w:r>
        <w:rPr>
          <w:rFonts w:ascii="仿宋" w:hAnsi="仿宋" w:eastAsia="仿宋" w:cs="Helvetica"/>
          <w:color w:val="333333"/>
          <w:kern w:val="0"/>
          <w:sz w:val="28"/>
          <w:szCs w:val="28"/>
        </w:rPr>
        <w:t>。</w:t>
      </w:r>
    </w:p>
    <w:p>
      <w:pPr>
        <w:shd w:val="clear" w:color="auto" w:fill="FFFFFF"/>
        <w:adjustRightInd w:val="0"/>
        <w:snapToGrid w:val="0"/>
        <w:spacing w:before="50" w:line="360" w:lineRule="auto"/>
        <w:ind w:firstLine="562" w:firstLineChars="200"/>
        <w:rPr>
          <w:rFonts w:ascii="仿宋" w:hAnsi="仿宋" w:eastAsia="仿宋" w:cs="Helvetica"/>
          <w:color w:val="333333"/>
          <w:kern w:val="0"/>
          <w:sz w:val="28"/>
          <w:szCs w:val="28"/>
        </w:rPr>
      </w:pPr>
      <w:r>
        <w:rPr>
          <w:rFonts w:ascii="仿宋" w:hAnsi="仿宋" w:eastAsia="仿宋" w:cs="Helvetica"/>
          <w:b/>
          <w:bCs/>
          <w:color w:val="333333"/>
          <w:kern w:val="0"/>
          <w:sz w:val="28"/>
          <w:szCs w:val="28"/>
        </w:rPr>
        <w:t>第</w:t>
      </w:r>
      <w:r>
        <w:rPr>
          <w:rFonts w:hint="eastAsia" w:ascii="仿宋" w:hAnsi="仿宋" w:eastAsia="仿宋" w:cs="Helvetica"/>
          <w:b/>
          <w:bCs/>
          <w:color w:val="333333"/>
          <w:kern w:val="0"/>
          <w:sz w:val="28"/>
          <w:szCs w:val="28"/>
        </w:rPr>
        <w:t>六</w:t>
      </w:r>
      <w:r>
        <w:rPr>
          <w:rFonts w:ascii="仿宋" w:hAnsi="仿宋" w:eastAsia="仿宋" w:cs="Helvetica"/>
          <w:b/>
          <w:bCs/>
          <w:color w:val="333333"/>
          <w:kern w:val="0"/>
          <w:sz w:val="28"/>
          <w:szCs w:val="28"/>
        </w:rPr>
        <w:t>条</w:t>
      </w:r>
      <w:r>
        <w:rPr>
          <w:rFonts w:hint="eastAsia" w:ascii="仿宋" w:hAnsi="仿宋" w:eastAsia="仿宋" w:cs="Helvetica"/>
          <w:color w:val="333333"/>
          <w:kern w:val="0"/>
          <w:sz w:val="28"/>
          <w:szCs w:val="28"/>
        </w:rPr>
        <w:t xml:space="preserve"> </w:t>
      </w:r>
      <w:r>
        <w:rPr>
          <w:rFonts w:ascii="仿宋" w:hAnsi="仿宋" w:eastAsia="仿宋" w:cs="Helvetica"/>
          <w:color w:val="333333"/>
          <w:kern w:val="0"/>
          <w:sz w:val="28"/>
          <w:szCs w:val="28"/>
        </w:rPr>
        <w:t xml:space="preserve"> </w:t>
      </w:r>
      <w:r>
        <w:rPr>
          <w:rFonts w:hint="eastAsia" w:ascii="仿宋" w:hAnsi="仿宋" w:eastAsia="仿宋" w:cs="Helvetica"/>
          <w:color w:val="333333"/>
          <w:kern w:val="0"/>
          <w:sz w:val="28"/>
          <w:szCs w:val="28"/>
        </w:rPr>
        <w:t>学会</w:t>
      </w:r>
      <w:r>
        <w:rPr>
          <w:rFonts w:ascii="仿宋" w:hAnsi="仿宋" w:eastAsia="仿宋" w:cs="Helvetica"/>
          <w:color w:val="333333"/>
          <w:kern w:val="0"/>
          <w:sz w:val="28"/>
          <w:szCs w:val="28"/>
        </w:rPr>
        <w:t>专委会设主任委员1名，副主任委员2</w:t>
      </w:r>
      <w:r>
        <w:rPr>
          <w:rFonts w:hint="eastAsia" w:ascii="仿宋" w:hAnsi="仿宋" w:eastAsia="仿宋" w:cs="Helvetica"/>
          <w:color w:val="333333"/>
          <w:kern w:val="0"/>
          <w:sz w:val="28"/>
          <w:szCs w:val="28"/>
        </w:rPr>
        <w:t>～</w:t>
      </w:r>
      <w:r>
        <w:rPr>
          <w:rFonts w:ascii="仿宋" w:hAnsi="仿宋" w:eastAsia="仿宋" w:cs="Helvetica"/>
          <w:color w:val="333333"/>
          <w:kern w:val="0"/>
          <w:sz w:val="28"/>
          <w:szCs w:val="28"/>
        </w:rPr>
        <w:t>4名</w:t>
      </w:r>
      <w:r>
        <w:rPr>
          <w:rFonts w:hint="eastAsia" w:ascii="仿宋" w:hAnsi="仿宋" w:eastAsia="仿宋" w:cs="Helvetica"/>
          <w:color w:val="333333"/>
          <w:kern w:val="0"/>
          <w:sz w:val="28"/>
          <w:szCs w:val="28"/>
        </w:rPr>
        <w:t>，委员</w:t>
      </w:r>
      <w:r>
        <w:rPr>
          <w:rFonts w:ascii="仿宋" w:hAnsi="仿宋" w:eastAsia="仿宋" w:cs="Helvetica"/>
          <w:color w:val="333333"/>
          <w:kern w:val="0"/>
          <w:sz w:val="28"/>
          <w:szCs w:val="28"/>
        </w:rPr>
        <w:t>一般</w:t>
      </w:r>
      <w:r>
        <w:rPr>
          <w:rFonts w:hint="eastAsia" w:ascii="仿宋" w:hAnsi="仿宋" w:eastAsia="仿宋" w:cs="Helvetica"/>
          <w:color w:val="333333"/>
          <w:kern w:val="0"/>
          <w:sz w:val="28"/>
          <w:szCs w:val="28"/>
        </w:rPr>
        <w:t>为4</w:t>
      </w:r>
      <w:r>
        <w:rPr>
          <w:rFonts w:ascii="仿宋" w:hAnsi="仿宋" w:eastAsia="仿宋" w:cs="Helvetica"/>
          <w:color w:val="333333"/>
          <w:kern w:val="0"/>
          <w:sz w:val="28"/>
          <w:szCs w:val="28"/>
        </w:rPr>
        <w:t>0</w:t>
      </w:r>
      <w:r>
        <w:rPr>
          <w:rFonts w:hint="eastAsia" w:ascii="仿宋" w:hAnsi="仿宋" w:eastAsia="仿宋" w:cs="Helvetica"/>
          <w:color w:val="333333"/>
          <w:kern w:val="0"/>
          <w:sz w:val="28"/>
          <w:szCs w:val="28"/>
        </w:rPr>
        <w:t>～</w:t>
      </w:r>
      <w:r>
        <w:rPr>
          <w:rFonts w:ascii="仿宋" w:hAnsi="仿宋" w:eastAsia="仿宋" w:cs="Helvetica"/>
          <w:color w:val="333333"/>
          <w:kern w:val="0"/>
          <w:sz w:val="28"/>
          <w:szCs w:val="28"/>
        </w:rPr>
        <w:t>50名。主任委员和副主任委员由</w:t>
      </w:r>
      <w:r>
        <w:rPr>
          <w:rFonts w:hint="eastAsia" w:ascii="仿宋" w:hAnsi="仿宋" w:eastAsia="仿宋" w:cs="Helvetica"/>
          <w:color w:val="333333"/>
          <w:kern w:val="0"/>
          <w:sz w:val="28"/>
          <w:szCs w:val="28"/>
        </w:rPr>
        <w:t>学会理事会任命</w:t>
      </w:r>
      <w:r>
        <w:rPr>
          <w:rFonts w:ascii="仿宋" w:hAnsi="仿宋" w:eastAsia="仿宋" w:cs="Helvetica"/>
          <w:color w:val="333333"/>
          <w:kern w:val="0"/>
          <w:sz w:val="28"/>
          <w:szCs w:val="28"/>
        </w:rPr>
        <w:t>。</w:t>
      </w:r>
    </w:p>
    <w:p>
      <w:pPr>
        <w:shd w:val="clear" w:color="auto" w:fill="FFFFFF"/>
        <w:adjustRightInd w:val="0"/>
        <w:snapToGrid w:val="0"/>
        <w:spacing w:before="50" w:line="360" w:lineRule="auto"/>
        <w:ind w:firstLine="562" w:firstLineChars="200"/>
        <w:rPr>
          <w:rFonts w:ascii="仿宋" w:hAnsi="仿宋" w:eastAsia="仿宋" w:cs="Helvetica"/>
          <w:color w:val="333333"/>
          <w:kern w:val="0"/>
          <w:sz w:val="28"/>
          <w:szCs w:val="28"/>
        </w:rPr>
      </w:pPr>
      <w:r>
        <w:rPr>
          <w:rFonts w:ascii="仿宋" w:hAnsi="仿宋" w:eastAsia="仿宋" w:cs="Helvetica"/>
          <w:b/>
          <w:bCs/>
          <w:color w:val="333333"/>
          <w:kern w:val="0"/>
          <w:sz w:val="28"/>
          <w:szCs w:val="28"/>
        </w:rPr>
        <w:t>第</w:t>
      </w:r>
      <w:r>
        <w:rPr>
          <w:rFonts w:hint="eastAsia" w:ascii="仿宋" w:hAnsi="仿宋" w:eastAsia="仿宋" w:cs="Helvetica"/>
          <w:b/>
          <w:bCs/>
          <w:color w:val="333333"/>
          <w:kern w:val="0"/>
          <w:sz w:val="28"/>
          <w:szCs w:val="28"/>
        </w:rPr>
        <w:t>七</w:t>
      </w:r>
      <w:r>
        <w:rPr>
          <w:rFonts w:ascii="仿宋" w:hAnsi="仿宋" w:eastAsia="仿宋" w:cs="Helvetica"/>
          <w:b/>
          <w:bCs/>
          <w:color w:val="333333"/>
          <w:kern w:val="0"/>
          <w:sz w:val="28"/>
          <w:szCs w:val="28"/>
        </w:rPr>
        <w:t>条</w:t>
      </w:r>
      <w:r>
        <w:rPr>
          <w:rFonts w:hint="eastAsia" w:ascii="仿宋" w:hAnsi="仿宋" w:eastAsia="仿宋" w:cs="Helvetica"/>
          <w:color w:val="333333"/>
          <w:kern w:val="0"/>
          <w:sz w:val="28"/>
          <w:szCs w:val="28"/>
        </w:rPr>
        <w:t xml:space="preserve"> </w:t>
      </w:r>
      <w:r>
        <w:rPr>
          <w:rFonts w:ascii="仿宋" w:hAnsi="仿宋" w:eastAsia="仿宋" w:cs="Helvetica"/>
          <w:color w:val="333333"/>
          <w:kern w:val="0"/>
          <w:sz w:val="28"/>
          <w:szCs w:val="28"/>
        </w:rPr>
        <w:t xml:space="preserve"> </w:t>
      </w:r>
      <w:r>
        <w:rPr>
          <w:rFonts w:hint="eastAsia" w:ascii="仿宋" w:hAnsi="仿宋" w:eastAsia="仿宋" w:cs="Helvetica"/>
          <w:color w:val="333333"/>
          <w:kern w:val="0"/>
          <w:sz w:val="28"/>
          <w:szCs w:val="28"/>
        </w:rPr>
        <w:t>学会青</w:t>
      </w:r>
      <w:r>
        <w:rPr>
          <w:rFonts w:ascii="仿宋" w:hAnsi="仿宋" w:eastAsia="仿宋" w:cs="Helvetica"/>
          <w:color w:val="333333"/>
          <w:kern w:val="0"/>
          <w:sz w:val="28"/>
          <w:szCs w:val="28"/>
        </w:rPr>
        <w:t>专委设主任委员1名，副主任委员2</w:t>
      </w:r>
      <w:r>
        <w:rPr>
          <w:rFonts w:hint="eastAsia" w:ascii="仿宋" w:hAnsi="仿宋" w:eastAsia="仿宋" w:cs="Helvetica"/>
          <w:color w:val="333333"/>
          <w:kern w:val="0"/>
          <w:sz w:val="28"/>
          <w:szCs w:val="28"/>
        </w:rPr>
        <w:t>～</w:t>
      </w:r>
      <w:r>
        <w:rPr>
          <w:rFonts w:ascii="仿宋" w:hAnsi="仿宋" w:eastAsia="仿宋" w:cs="Helvetica"/>
          <w:color w:val="333333"/>
          <w:kern w:val="0"/>
          <w:sz w:val="28"/>
          <w:szCs w:val="28"/>
        </w:rPr>
        <w:t>4名。</w:t>
      </w:r>
      <w:r>
        <w:rPr>
          <w:rFonts w:hint="eastAsia" w:ascii="仿宋" w:hAnsi="仿宋" w:eastAsia="仿宋" w:cs="Helvetica"/>
          <w:color w:val="333333"/>
          <w:kern w:val="0"/>
          <w:sz w:val="28"/>
          <w:szCs w:val="28"/>
        </w:rPr>
        <w:t>委员</w:t>
      </w:r>
      <w:r>
        <w:rPr>
          <w:rFonts w:ascii="仿宋" w:hAnsi="仿宋" w:eastAsia="仿宋" w:cs="Helvetica"/>
          <w:color w:val="333333"/>
          <w:kern w:val="0"/>
          <w:sz w:val="28"/>
          <w:szCs w:val="28"/>
        </w:rPr>
        <w:t>一般</w:t>
      </w:r>
      <w:r>
        <w:rPr>
          <w:rFonts w:hint="eastAsia" w:ascii="仿宋" w:hAnsi="仿宋" w:eastAsia="仿宋" w:cs="Helvetica"/>
          <w:color w:val="333333"/>
          <w:kern w:val="0"/>
          <w:sz w:val="28"/>
          <w:szCs w:val="28"/>
        </w:rPr>
        <w:t>为3</w:t>
      </w:r>
      <w:r>
        <w:rPr>
          <w:rFonts w:ascii="仿宋" w:hAnsi="仿宋" w:eastAsia="仿宋" w:cs="Helvetica"/>
          <w:color w:val="333333"/>
          <w:kern w:val="0"/>
          <w:sz w:val="28"/>
          <w:szCs w:val="28"/>
        </w:rPr>
        <w:t>0</w:t>
      </w:r>
      <w:r>
        <w:rPr>
          <w:rFonts w:hint="eastAsia" w:ascii="仿宋" w:hAnsi="仿宋" w:eastAsia="仿宋" w:cs="Helvetica"/>
          <w:color w:val="333333"/>
          <w:kern w:val="0"/>
          <w:sz w:val="28"/>
          <w:szCs w:val="28"/>
        </w:rPr>
        <w:t>～</w:t>
      </w:r>
      <w:r>
        <w:rPr>
          <w:rFonts w:ascii="仿宋" w:hAnsi="仿宋" w:eastAsia="仿宋" w:cs="Helvetica"/>
          <w:color w:val="333333"/>
          <w:kern w:val="0"/>
          <w:sz w:val="28"/>
          <w:szCs w:val="28"/>
        </w:rPr>
        <w:t>40名。主任委员和副主任委员由</w:t>
      </w:r>
      <w:r>
        <w:rPr>
          <w:rFonts w:hint="eastAsia" w:ascii="仿宋" w:hAnsi="仿宋" w:eastAsia="仿宋" w:cs="Helvetica"/>
          <w:color w:val="333333"/>
          <w:kern w:val="0"/>
          <w:sz w:val="28"/>
          <w:szCs w:val="28"/>
        </w:rPr>
        <w:t>学会理事会任命</w:t>
      </w:r>
      <w:r>
        <w:rPr>
          <w:rFonts w:ascii="仿宋" w:hAnsi="仿宋" w:eastAsia="仿宋" w:cs="Helvetica"/>
          <w:color w:val="333333"/>
          <w:kern w:val="0"/>
          <w:sz w:val="28"/>
          <w:szCs w:val="28"/>
        </w:rPr>
        <w:t>。</w:t>
      </w:r>
    </w:p>
    <w:p>
      <w:pPr>
        <w:shd w:val="clear" w:color="auto" w:fill="FFFFFF"/>
        <w:adjustRightInd w:val="0"/>
        <w:snapToGrid w:val="0"/>
        <w:spacing w:before="50" w:line="360" w:lineRule="auto"/>
        <w:ind w:firstLine="562" w:firstLineChars="200"/>
        <w:rPr>
          <w:rFonts w:ascii="仿宋" w:hAnsi="仿宋" w:eastAsia="仿宋" w:cs="Helvetica"/>
          <w:color w:val="333333"/>
          <w:kern w:val="0"/>
          <w:sz w:val="28"/>
          <w:szCs w:val="28"/>
        </w:rPr>
      </w:pPr>
      <w:r>
        <w:rPr>
          <w:rFonts w:ascii="仿宋" w:hAnsi="仿宋" w:eastAsia="仿宋" w:cs="Helvetica"/>
          <w:b/>
          <w:bCs/>
          <w:color w:val="333333"/>
          <w:kern w:val="0"/>
          <w:sz w:val="28"/>
          <w:szCs w:val="28"/>
        </w:rPr>
        <w:t>第</w:t>
      </w:r>
      <w:r>
        <w:rPr>
          <w:rFonts w:hint="eastAsia" w:ascii="仿宋" w:hAnsi="仿宋" w:eastAsia="仿宋" w:cs="Helvetica"/>
          <w:b/>
          <w:bCs/>
          <w:color w:val="333333"/>
          <w:kern w:val="0"/>
          <w:sz w:val="28"/>
          <w:szCs w:val="28"/>
        </w:rPr>
        <w:t>八</w:t>
      </w:r>
      <w:r>
        <w:rPr>
          <w:rFonts w:ascii="仿宋" w:hAnsi="仿宋" w:eastAsia="仿宋" w:cs="Helvetica"/>
          <w:b/>
          <w:bCs/>
          <w:color w:val="333333"/>
          <w:kern w:val="0"/>
          <w:sz w:val="28"/>
          <w:szCs w:val="28"/>
        </w:rPr>
        <w:t>条</w:t>
      </w:r>
      <w:r>
        <w:rPr>
          <w:rFonts w:hint="eastAsia" w:ascii="仿宋" w:hAnsi="仿宋" w:eastAsia="仿宋" w:cs="Helvetica"/>
          <w:color w:val="333333"/>
          <w:kern w:val="0"/>
          <w:sz w:val="28"/>
          <w:szCs w:val="28"/>
        </w:rPr>
        <w:t xml:space="preserve"> </w:t>
      </w:r>
      <w:r>
        <w:rPr>
          <w:rFonts w:ascii="仿宋" w:hAnsi="仿宋" w:eastAsia="仿宋" w:cs="Helvetica"/>
          <w:color w:val="333333"/>
          <w:kern w:val="0"/>
          <w:sz w:val="28"/>
          <w:szCs w:val="28"/>
        </w:rPr>
        <w:t xml:space="preserve"> </w:t>
      </w:r>
      <w:r>
        <w:rPr>
          <w:rFonts w:hint="eastAsia" w:ascii="仿宋" w:hAnsi="仿宋" w:eastAsia="仿宋" w:cs="Helvetica"/>
          <w:color w:val="333333"/>
          <w:kern w:val="0"/>
          <w:sz w:val="28"/>
          <w:szCs w:val="28"/>
        </w:rPr>
        <w:t>学会</w:t>
      </w:r>
      <w:r>
        <w:rPr>
          <w:rFonts w:ascii="仿宋" w:hAnsi="仿宋" w:eastAsia="仿宋" w:cs="Helvetica"/>
          <w:color w:val="333333"/>
          <w:kern w:val="0"/>
          <w:sz w:val="28"/>
          <w:szCs w:val="28"/>
        </w:rPr>
        <w:t>专委会成员应具备的条件：</w:t>
      </w:r>
    </w:p>
    <w:p>
      <w:pPr>
        <w:shd w:val="clear" w:color="auto" w:fill="FFFFFF"/>
        <w:adjustRightInd w:val="0"/>
        <w:snapToGrid w:val="0"/>
        <w:spacing w:before="50" w:line="360" w:lineRule="auto"/>
        <w:ind w:firstLine="560" w:firstLineChars="200"/>
        <w:rPr>
          <w:rFonts w:ascii="仿宋" w:hAnsi="仿宋" w:eastAsia="仿宋" w:cs="Helvetica"/>
          <w:color w:val="333333"/>
          <w:sz w:val="28"/>
          <w:szCs w:val="28"/>
        </w:rPr>
      </w:pPr>
      <w:r>
        <w:rPr>
          <w:rFonts w:ascii="仿宋" w:hAnsi="仿宋" w:eastAsia="仿宋" w:cs="Helvetica"/>
          <w:color w:val="333333"/>
          <w:kern w:val="0"/>
          <w:sz w:val="28"/>
          <w:szCs w:val="28"/>
        </w:rPr>
        <w:t>（一）</w:t>
      </w:r>
      <w:r>
        <w:rPr>
          <w:rFonts w:hint="eastAsia" w:ascii="仿宋" w:hAnsi="仿宋" w:eastAsia="仿宋" w:cs="Helvetica"/>
          <w:color w:val="333333"/>
          <w:kern w:val="0"/>
          <w:sz w:val="28"/>
          <w:szCs w:val="28"/>
        </w:rPr>
        <w:t>拥护党的领导，承认学会章程，支持学会工作，具有较强的</w:t>
      </w:r>
      <w:r>
        <w:rPr>
          <w:rFonts w:ascii="仿宋" w:hAnsi="仿宋" w:eastAsia="仿宋" w:cs="Helvetica"/>
          <w:color w:val="333333"/>
          <w:kern w:val="0"/>
          <w:sz w:val="28"/>
          <w:szCs w:val="28"/>
        </w:rPr>
        <w:t>责任心</w:t>
      </w:r>
      <w:r>
        <w:rPr>
          <w:rFonts w:hint="eastAsia" w:ascii="仿宋" w:hAnsi="仿宋" w:eastAsia="仿宋" w:cs="Helvetica"/>
          <w:color w:val="333333"/>
          <w:kern w:val="0"/>
          <w:sz w:val="28"/>
          <w:szCs w:val="28"/>
        </w:rPr>
        <w:t>和</w:t>
      </w:r>
      <w:r>
        <w:rPr>
          <w:rFonts w:ascii="仿宋" w:hAnsi="仿宋" w:eastAsia="仿宋" w:cs="Helvetica"/>
          <w:color w:val="333333"/>
          <w:kern w:val="0"/>
          <w:sz w:val="28"/>
          <w:szCs w:val="28"/>
        </w:rPr>
        <w:t>良好的学术</w:t>
      </w:r>
      <w:r>
        <w:rPr>
          <w:rFonts w:hint="eastAsia" w:ascii="仿宋" w:hAnsi="仿宋" w:eastAsia="仿宋" w:cs="Helvetica"/>
          <w:color w:val="333333"/>
          <w:kern w:val="0"/>
          <w:sz w:val="28"/>
          <w:szCs w:val="28"/>
        </w:rPr>
        <w:t>伦理</w:t>
      </w:r>
      <w:r>
        <w:rPr>
          <w:rFonts w:ascii="仿宋" w:hAnsi="仿宋" w:eastAsia="仿宋" w:cs="Helvetica"/>
          <w:color w:val="333333"/>
          <w:kern w:val="0"/>
          <w:sz w:val="28"/>
          <w:szCs w:val="28"/>
        </w:rPr>
        <w:t>道德</w:t>
      </w:r>
      <w:r>
        <w:rPr>
          <w:rFonts w:hint="eastAsia" w:ascii="仿宋" w:hAnsi="仿宋" w:eastAsia="仿宋" w:cs="Helvetica"/>
          <w:color w:val="333333"/>
          <w:kern w:val="0"/>
          <w:sz w:val="28"/>
          <w:szCs w:val="28"/>
        </w:rPr>
        <w:t>，</w:t>
      </w:r>
      <w:r>
        <w:rPr>
          <w:rFonts w:ascii="仿宋" w:hAnsi="仿宋" w:eastAsia="仿宋" w:cs="Helvetica"/>
          <w:color w:val="333333"/>
          <w:kern w:val="0"/>
          <w:sz w:val="28"/>
          <w:szCs w:val="28"/>
        </w:rPr>
        <w:t>遵纪守法</w:t>
      </w:r>
      <w:r>
        <w:rPr>
          <w:rFonts w:hint="eastAsia" w:ascii="仿宋" w:hAnsi="仿宋" w:eastAsia="仿宋" w:cs="Helvetica"/>
          <w:color w:val="333333"/>
          <w:kern w:val="0"/>
          <w:sz w:val="28"/>
          <w:szCs w:val="28"/>
        </w:rPr>
        <w:t>诚信</w:t>
      </w:r>
      <w:r>
        <w:rPr>
          <w:rFonts w:ascii="仿宋" w:hAnsi="仿宋" w:eastAsia="仿宋" w:cs="Helvetica"/>
          <w:color w:val="333333"/>
          <w:kern w:val="0"/>
          <w:sz w:val="28"/>
          <w:szCs w:val="28"/>
        </w:rPr>
        <w:t>、</w:t>
      </w:r>
      <w:r>
        <w:rPr>
          <w:rFonts w:hint="eastAsia" w:ascii="仿宋" w:hAnsi="仿宋" w:eastAsia="仿宋" w:cs="Helvetica"/>
          <w:color w:val="333333"/>
          <w:kern w:val="0"/>
          <w:sz w:val="28"/>
          <w:szCs w:val="28"/>
        </w:rPr>
        <w:t>清廉公正，作风正派，社会形象良好；</w:t>
      </w:r>
    </w:p>
    <w:p>
      <w:pPr>
        <w:shd w:val="clear" w:color="auto" w:fill="FFFFFF"/>
        <w:adjustRightInd w:val="0"/>
        <w:snapToGrid w:val="0"/>
        <w:spacing w:before="50" w:line="360" w:lineRule="auto"/>
        <w:ind w:firstLine="560" w:firstLineChars="200"/>
        <w:rPr>
          <w:rFonts w:ascii="仿宋" w:hAnsi="仿宋" w:eastAsia="仿宋" w:cs="Helvetica"/>
          <w:color w:val="333333"/>
          <w:kern w:val="0"/>
          <w:sz w:val="28"/>
          <w:szCs w:val="28"/>
        </w:rPr>
      </w:pPr>
      <w:r>
        <w:rPr>
          <w:rFonts w:ascii="仿宋" w:hAnsi="仿宋" w:eastAsia="仿宋" w:cs="Helvetica"/>
          <w:color w:val="333333"/>
          <w:kern w:val="0"/>
          <w:sz w:val="28"/>
          <w:szCs w:val="28"/>
        </w:rPr>
        <w:t>（二）具备坚实的专业基础</w:t>
      </w:r>
      <w:r>
        <w:rPr>
          <w:rFonts w:hint="eastAsia" w:ascii="仿宋" w:hAnsi="仿宋" w:eastAsia="仿宋" w:cs="Helvetica"/>
          <w:color w:val="333333"/>
          <w:sz w:val="28"/>
          <w:szCs w:val="28"/>
        </w:rPr>
        <w:t>理论</w:t>
      </w:r>
      <w:r>
        <w:rPr>
          <w:rFonts w:ascii="仿宋" w:hAnsi="仿宋" w:eastAsia="仿宋" w:cs="Helvetica"/>
          <w:color w:val="333333"/>
          <w:kern w:val="0"/>
          <w:sz w:val="28"/>
          <w:szCs w:val="28"/>
        </w:rPr>
        <w:t>知识</w:t>
      </w:r>
      <w:r>
        <w:rPr>
          <w:rFonts w:hint="eastAsia" w:ascii="仿宋" w:hAnsi="仿宋" w:eastAsia="仿宋" w:cs="Helvetica"/>
          <w:color w:val="333333"/>
          <w:sz w:val="28"/>
          <w:szCs w:val="28"/>
        </w:rPr>
        <w:t>、</w:t>
      </w:r>
      <w:r>
        <w:rPr>
          <w:rFonts w:ascii="仿宋" w:hAnsi="仿宋" w:eastAsia="仿宋" w:cs="Helvetica"/>
          <w:color w:val="333333"/>
          <w:kern w:val="0"/>
          <w:sz w:val="28"/>
          <w:szCs w:val="28"/>
        </w:rPr>
        <w:t>领先的</w:t>
      </w:r>
      <w:r>
        <w:rPr>
          <w:rFonts w:hint="eastAsia" w:ascii="仿宋" w:hAnsi="仿宋" w:eastAsia="仿宋" w:cs="Helvetica"/>
          <w:color w:val="333333"/>
          <w:kern w:val="0"/>
          <w:sz w:val="28"/>
          <w:szCs w:val="28"/>
        </w:rPr>
        <w:t>科技研究</w:t>
      </w:r>
      <w:r>
        <w:rPr>
          <w:rFonts w:ascii="仿宋" w:hAnsi="仿宋" w:eastAsia="仿宋" w:cs="Helvetica"/>
          <w:color w:val="333333"/>
          <w:kern w:val="0"/>
          <w:sz w:val="28"/>
          <w:szCs w:val="28"/>
        </w:rPr>
        <w:t>水平，有较丰富的工程实践经验，为</w:t>
      </w:r>
      <w:r>
        <w:rPr>
          <w:rFonts w:hint="eastAsia" w:ascii="仿宋" w:hAnsi="仿宋" w:eastAsia="仿宋" w:cs="Helvetica"/>
          <w:color w:val="333333"/>
          <w:kern w:val="0"/>
          <w:sz w:val="28"/>
          <w:szCs w:val="28"/>
        </w:rPr>
        <w:t>汽车产业</w:t>
      </w:r>
      <w:r>
        <w:rPr>
          <w:rFonts w:ascii="仿宋" w:hAnsi="仿宋" w:eastAsia="仿宋" w:cs="Helvetica"/>
          <w:color w:val="333333"/>
          <w:kern w:val="0"/>
          <w:sz w:val="28"/>
          <w:szCs w:val="28"/>
        </w:rPr>
        <w:t>发展服务</w:t>
      </w:r>
      <w:r>
        <w:rPr>
          <w:rFonts w:hint="eastAsia" w:ascii="仿宋" w:hAnsi="仿宋" w:eastAsia="仿宋" w:cs="Helvetica"/>
          <w:color w:val="333333"/>
          <w:kern w:val="0"/>
          <w:sz w:val="28"/>
          <w:szCs w:val="28"/>
        </w:rPr>
        <w:t>达到1</w:t>
      </w:r>
      <w:r>
        <w:rPr>
          <w:rFonts w:ascii="仿宋" w:hAnsi="仿宋" w:eastAsia="仿宋" w:cs="Helvetica"/>
          <w:color w:val="333333"/>
          <w:kern w:val="0"/>
          <w:sz w:val="28"/>
          <w:szCs w:val="28"/>
        </w:rPr>
        <w:t>0</w:t>
      </w:r>
      <w:r>
        <w:rPr>
          <w:rFonts w:hint="eastAsia" w:ascii="仿宋" w:hAnsi="仿宋" w:eastAsia="仿宋" w:cs="Helvetica"/>
          <w:color w:val="333333"/>
          <w:kern w:val="0"/>
          <w:sz w:val="28"/>
          <w:szCs w:val="28"/>
        </w:rPr>
        <w:t>年以上</w:t>
      </w:r>
      <w:r>
        <w:rPr>
          <w:rFonts w:hint="eastAsia" w:ascii="仿宋" w:hAnsi="仿宋" w:eastAsia="仿宋" w:cs="Helvetica"/>
          <w:color w:val="333333"/>
          <w:sz w:val="28"/>
          <w:szCs w:val="28"/>
        </w:rPr>
        <w:t>，在本专业中具有较高威望或重要影响，</w:t>
      </w:r>
      <w:r>
        <w:rPr>
          <w:rFonts w:ascii="仿宋" w:hAnsi="仿宋" w:eastAsia="仿宋" w:cs="Helvetica"/>
          <w:color w:val="333333"/>
          <w:kern w:val="0"/>
          <w:sz w:val="28"/>
          <w:szCs w:val="28"/>
        </w:rPr>
        <w:t>具有</w:t>
      </w:r>
      <w:r>
        <w:rPr>
          <w:rFonts w:hint="eastAsia" w:ascii="仿宋" w:hAnsi="仿宋" w:eastAsia="仿宋" w:cs="Helvetica"/>
          <w:color w:val="333333"/>
          <w:kern w:val="0"/>
          <w:sz w:val="28"/>
          <w:szCs w:val="28"/>
        </w:rPr>
        <w:t>（正）</w:t>
      </w:r>
      <w:r>
        <w:rPr>
          <w:rFonts w:ascii="仿宋" w:hAnsi="仿宋" w:eastAsia="仿宋" w:cs="Helvetica"/>
          <w:color w:val="333333"/>
          <w:kern w:val="0"/>
          <w:sz w:val="28"/>
          <w:szCs w:val="28"/>
        </w:rPr>
        <w:t>高级</w:t>
      </w:r>
      <w:r>
        <w:rPr>
          <w:rFonts w:hint="eastAsia" w:ascii="仿宋" w:hAnsi="仿宋" w:eastAsia="仿宋" w:cs="Helvetica"/>
          <w:color w:val="333333"/>
          <w:kern w:val="0"/>
          <w:sz w:val="28"/>
          <w:szCs w:val="28"/>
        </w:rPr>
        <w:t>专业技术职务的高校、研究机构和企业的优秀科技、管理工作者。企业优秀科技工作者可适度放宽至副高级专业技术职务。持中国汽车工程学会汽车工程师能力评价证书的科技工作者视同认证等级专业技术职务。</w:t>
      </w:r>
    </w:p>
    <w:p>
      <w:pPr>
        <w:shd w:val="clear" w:color="auto" w:fill="FFFFFF"/>
        <w:adjustRightInd w:val="0"/>
        <w:snapToGrid w:val="0"/>
        <w:spacing w:before="50" w:line="360" w:lineRule="auto"/>
        <w:ind w:firstLine="560" w:firstLineChars="200"/>
        <w:rPr>
          <w:rFonts w:ascii="仿宋" w:hAnsi="仿宋" w:eastAsia="仿宋" w:cs="Helvetica"/>
          <w:color w:val="333333"/>
          <w:kern w:val="0"/>
          <w:sz w:val="28"/>
          <w:szCs w:val="28"/>
        </w:rPr>
      </w:pPr>
      <w:r>
        <w:rPr>
          <w:rFonts w:ascii="仿宋" w:hAnsi="仿宋" w:eastAsia="仿宋" w:cs="Helvetica"/>
          <w:color w:val="333333"/>
          <w:kern w:val="0"/>
          <w:sz w:val="28"/>
          <w:szCs w:val="28"/>
        </w:rPr>
        <w:t>（三）获得过</w:t>
      </w:r>
      <w:r>
        <w:rPr>
          <w:rFonts w:hint="eastAsia" w:ascii="仿宋" w:hAnsi="仿宋" w:eastAsia="仿宋" w:cs="Helvetica"/>
          <w:color w:val="333333"/>
          <w:kern w:val="0"/>
          <w:sz w:val="28"/>
          <w:szCs w:val="28"/>
        </w:rPr>
        <w:t>省部级以上或学会科技奖励或人才荣誉奖励</w:t>
      </w:r>
      <w:r>
        <w:rPr>
          <w:rFonts w:ascii="仿宋" w:hAnsi="仿宋" w:eastAsia="仿宋" w:cs="Helvetica"/>
          <w:color w:val="333333"/>
          <w:kern w:val="0"/>
          <w:sz w:val="28"/>
          <w:szCs w:val="28"/>
        </w:rPr>
        <w:t>；</w:t>
      </w:r>
    </w:p>
    <w:p>
      <w:pPr>
        <w:shd w:val="clear" w:color="auto" w:fill="FFFFFF"/>
        <w:adjustRightInd w:val="0"/>
        <w:snapToGrid w:val="0"/>
        <w:spacing w:before="50" w:line="360" w:lineRule="auto"/>
        <w:ind w:firstLine="560" w:firstLineChars="200"/>
        <w:rPr>
          <w:rFonts w:ascii="仿宋" w:hAnsi="仿宋" w:eastAsia="仿宋" w:cs="Helvetica"/>
          <w:color w:val="333333"/>
          <w:kern w:val="0"/>
          <w:sz w:val="28"/>
          <w:szCs w:val="28"/>
        </w:rPr>
      </w:pPr>
      <w:r>
        <w:rPr>
          <w:rFonts w:ascii="仿宋" w:hAnsi="仿宋" w:eastAsia="仿宋" w:cs="Helvetica"/>
          <w:color w:val="333333"/>
          <w:kern w:val="0"/>
          <w:sz w:val="28"/>
          <w:szCs w:val="28"/>
        </w:rPr>
        <w:t>（四）身体健康，</w:t>
      </w:r>
      <w:r>
        <w:rPr>
          <w:rFonts w:hint="eastAsia" w:ascii="仿宋" w:hAnsi="仿宋" w:eastAsia="仿宋" w:cs="Helvetica"/>
          <w:color w:val="333333"/>
          <w:kern w:val="0"/>
          <w:sz w:val="28"/>
          <w:szCs w:val="28"/>
        </w:rPr>
        <w:t>适合外出工作，当选时</w:t>
      </w:r>
      <w:r>
        <w:rPr>
          <w:rFonts w:ascii="仿宋" w:hAnsi="仿宋" w:eastAsia="仿宋" w:cs="Helvetica"/>
          <w:color w:val="333333"/>
          <w:kern w:val="0"/>
          <w:sz w:val="28"/>
          <w:szCs w:val="28"/>
        </w:rPr>
        <w:t>年龄</w:t>
      </w:r>
      <w:r>
        <w:rPr>
          <w:rFonts w:hint="eastAsia" w:ascii="仿宋" w:hAnsi="仿宋" w:eastAsia="仿宋" w:cs="Helvetica"/>
          <w:color w:val="333333"/>
          <w:kern w:val="0"/>
          <w:sz w:val="28"/>
          <w:szCs w:val="28"/>
        </w:rPr>
        <w:t>不超过6</w:t>
      </w:r>
      <w:r>
        <w:rPr>
          <w:rFonts w:ascii="仿宋" w:hAnsi="仿宋" w:eastAsia="仿宋" w:cs="Helvetica"/>
          <w:color w:val="333333"/>
          <w:kern w:val="0"/>
          <w:sz w:val="28"/>
          <w:szCs w:val="28"/>
        </w:rPr>
        <w:t>5</w:t>
      </w:r>
      <w:r>
        <w:rPr>
          <w:rFonts w:hint="eastAsia" w:ascii="仿宋" w:hAnsi="仿宋" w:eastAsia="仿宋" w:cs="Helvetica"/>
          <w:color w:val="333333"/>
          <w:kern w:val="0"/>
          <w:sz w:val="28"/>
          <w:szCs w:val="28"/>
        </w:rPr>
        <w:t>岁</w:t>
      </w:r>
      <w:r>
        <w:rPr>
          <w:rFonts w:ascii="仿宋" w:hAnsi="仿宋" w:eastAsia="仿宋" w:cs="Helvetica"/>
          <w:color w:val="333333"/>
          <w:kern w:val="0"/>
          <w:sz w:val="28"/>
          <w:szCs w:val="28"/>
        </w:rPr>
        <w:t>；</w:t>
      </w:r>
    </w:p>
    <w:p>
      <w:pPr>
        <w:shd w:val="clear" w:color="auto" w:fill="FFFFFF"/>
        <w:adjustRightInd w:val="0"/>
        <w:snapToGrid w:val="0"/>
        <w:spacing w:before="50" w:line="360" w:lineRule="auto"/>
        <w:ind w:firstLine="560" w:firstLineChars="200"/>
        <w:rPr>
          <w:rFonts w:ascii="仿宋" w:hAnsi="仿宋" w:eastAsia="仿宋" w:cs="Helvetica"/>
          <w:color w:val="333333"/>
          <w:kern w:val="0"/>
          <w:sz w:val="28"/>
          <w:szCs w:val="28"/>
        </w:rPr>
      </w:pPr>
      <w:r>
        <w:rPr>
          <w:rFonts w:hint="eastAsia" w:ascii="仿宋" w:hAnsi="仿宋" w:eastAsia="仿宋" w:cs="Helvetica"/>
          <w:color w:val="333333"/>
          <w:kern w:val="0"/>
          <w:sz w:val="28"/>
          <w:szCs w:val="28"/>
        </w:rPr>
        <w:t>（五）所在单位须是学会团体会员或个人会员。</w:t>
      </w:r>
    </w:p>
    <w:p>
      <w:pPr>
        <w:shd w:val="clear" w:color="auto" w:fill="FFFFFF"/>
        <w:adjustRightInd w:val="0"/>
        <w:snapToGrid w:val="0"/>
        <w:spacing w:before="50" w:line="360" w:lineRule="auto"/>
        <w:ind w:firstLine="562" w:firstLineChars="200"/>
        <w:rPr>
          <w:rFonts w:ascii="仿宋" w:hAnsi="仿宋" w:eastAsia="仿宋" w:cs="Helvetica"/>
          <w:color w:val="333333"/>
          <w:kern w:val="0"/>
          <w:sz w:val="28"/>
          <w:szCs w:val="28"/>
        </w:rPr>
      </w:pPr>
      <w:r>
        <w:rPr>
          <w:rFonts w:ascii="仿宋" w:hAnsi="仿宋" w:eastAsia="仿宋" w:cs="Helvetica"/>
          <w:b/>
          <w:bCs/>
          <w:color w:val="333333"/>
          <w:kern w:val="0"/>
          <w:sz w:val="28"/>
          <w:szCs w:val="28"/>
        </w:rPr>
        <w:t>第</w:t>
      </w:r>
      <w:r>
        <w:rPr>
          <w:rFonts w:hint="eastAsia" w:ascii="仿宋" w:hAnsi="仿宋" w:eastAsia="仿宋" w:cs="Helvetica"/>
          <w:b/>
          <w:bCs/>
          <w:color w:val="333333"/>
          <w:kern w:val="0"/>
          <w:sz w:val="28"/>
          <w:szCs w:val="28"/>
        </w:rPr>
        <w:t>九</w:t>
      </w:r>
      <w:r>
        <w:rPr>
          <w:rFonts w:ascii="仿宋" w:hAnsi="仿宋" w:eastAsia="仿宋" w:cs="Helvetica"/>
          <w:b/>
          <w:bCs/>
          <w:color w:val="333333"/>
          <w:kern w:val="0"/>
          <w:sz w:val="28"/>
          <w:szCs w:val="28"/>
        </w:rPr>
        <w:t>条</w:t>
      </w:r>
      <w:r>
        <w:rPr>
          <w:rFonts w:hint="eastAsia" w:ascii="仿宋" w:hAnsi="仿宋" w:eastAsia="仿宋" w:cs="Helvetica"/>
          <w:color w:val="333333"/>
          <w:kern w:val="0"/>
          <w:sz w:val="28"/>
          <w:szCs w:val="28"/>
        </w:rPr>
        <w:t xml:space="preserve"> </w:t>
      </w:r>
      <w:r>
        <w:rPr>
          <w:rFonts w:ascii="仿宋" w:hAnsi="仿宋" w:eastAsia="仿宋" w:cs="Helvetica"/>
          <w:color w:val="333333"/>
          <w:kern w:val="0"/>
          <w:sz w:val="28"/>
          <w:szCs w:val="28"/>
        </w:rPr>
        <w:t xml:space="preserve"> </w:t>
      </w:r>
      <w:r>
        <w:rPr>
          <w:rFonts w:hint="eastAsia" w:ascii="仿宋" w:hAnsi="仿宋" w:eastAsia="仿宋" w:cs="Helvetica"/>
          <w:color w:val="333333"/>
          <w:kern w:val="0"/>
          <w:sz w:val="28"/>
          <w:szCs w:val="28"/>
        </w:rPr>
        <w:t>学会青</w:t>
      </w:r>
      <w:r>
        <w:rPr>
          <w:rFonts w:ascii="仿宋" w:hAnsi="仿宋" w:eastAsia="仿宋" w:cs="Helvetica"/>
          <w:color w:val="333333"/>
          <w:kern w:val="0"/>
          <w:sz w:val="28"/>
          <w:szCs w:val="28"/>
        </w:rPr>
        <w:t>专委成员应具备的条件：</w:t>
      </w:r>
    </w:p>
    <w:p>
      <w:pPr>
        <w:shd w:val="clear" w:color="auto" w:fill="FFFFFF"/>
        <w:adjustRightInd w:val="0"/>
        <w:snapToGrid w:val="0"/>
        <w:spacing w:before="50" w:line="360" w:lineRule="auto"/>
        <w:ind w:firstLine="560" w:firstLineChars="200"/>
        <w:rPr>
          <w:rFonts w:ascii="仿宋" w:hAnsi="仿宋" w:eastAsia="仿宋" w:cs="Helvetica"/>
          <w:color w:val="333333"/>
          <w:kern w:val="0"/>
          <w:sz w:val="28"/>
          <w:szCs w:val="28"/>
        </w:rPr>
      </w:pPr>
      <w:r>
        <w:rPr>
          <w:rFonts w:ascii="仿宋" w:hAnsi="仿宋" w:eastAsia="仿宋" w:cs="Helvetica"/>
          <w:color w:val="333333"/>
          <w:kern w:val="0"/>
          <w:sz w:val="28"/>
          <w:szCs w:val="28"/>
        </w:rPr>
        <w:t>（一）</w:t>
      </w:r>
      <w:r>
        <w:rPr>
          <w:rFonts w:hint="eastAsia" w:ascii="仿宋" w:hAnsi="仿宋" w:eastAsia="仿宋" w:cs="Helvetica"/>
          <w:color w:val="333333"/>
          <w:kern w:val="0"/>
          <w:sz w:val="28"/>
          <w:szCs w:val="28"/>
        </w:rPr>
        <w:t>拥护党的领导，承认学会章程，支持学会工作，具有较强的</w:t>
      </w:r>
      <w:r>
        <w:rPr>
          <w:rFonts w:ascii="仿宋" w:hAnsi="仿宋" w:eastAsia="仿宋" w:cs="Helvetica"/>
          <w:color w:val="333333"/>
          <w:kern w:val="0"/>
          <w:sz w:val="28"/>
          <w:szCs w:val="28"/>
        </w:rPr>
        <w:t>责任心</w:t>
      </w:r>
      <w:r>
        <w:rPr>
          <w:rFonts w:hint="eastAsia" w:ascii="仿宋" w:hAnsi="仿宋" w:eastAsia="仿宋" w:cs="Helvetica"/>
          <w:color w:val="333333"/>
          <w:kern w:val="0"/>
          <w:sz w:val="28"/>
          <w:szCs w:val="28"/>
        </w:rPr>
        <w:t>和</w:t>
      </w:r>
      <w:r>
        <w:rPr>
          <w:rFonts w:ascii="仿宋" w:hAnsi="仿宋" w:eastAsia="仿宋" w:cs="Helvetica"/>
          <w:color w:val="333333"/>
          <w:kern w:val="0"/>
          <w:sz w:val="28"/>
          <w:szCs w:val="28"/>
        </w:rPr>
        <w:t>良好的学术</w:t>
      </w:r>
      <w:r>
        <w:rPr>
          <w:rFonts w:hint="eastAsia" w:ascii="仿宋" w:hAnsi="仿宋" w:eastAsia="仿宋" w:cs="Helvetica"/>
          <w:color w:val="333333"/>
          <w:kern w:val="0"/>
          <w:sz w:val="28"/>
          <w:szCs w:val="28"/>
        </w:rPr>
        <w:t>伦理</w:t>
      </w:r>
      <w:r>
        <w:rPr>
          <w:rFonts w:ascii="仿宋" w:hAnsi="仿宋" w:eastAsia="仿宋" w:cs="Helvetica"/>
          <w:color w:val="333333"/>
          <w:kern w:val="0"/>
          <w:sz w:val="28"/>
          <w:szCs w:val="28"/>
        </w:rPr>
        <w:t>道德</w:t>
      </w:r>
      <w:r>
        <w:rPr>
          <w:rFonts w:hint="eastAsia" w:ascii="仿宋" w:hAnsi="仿宋" w:eastAsia="仿宋" w:cs="Helvetica"/>
          <w:color w:val="333333"/>
          <w:kern w:val="0"/>
          <w:sz w:val="28"/>
          <w:szCs w:val="28"/>
        </w:rPr>
        <w:t>，</w:t>
      </w:r>
      <w:r>
        <w:rPr>
          <w:rFonts w:ascii="仿宋" w:hAnsi="仿宋" w:eastAsia="仿宋" w:cs="Helvetica"/>
          <w:color w:val="333333"/>
          <w:kern w:val="0"/>
          <w:sz w:val="28"/>
          <w:szCs w:val="28"/>
        </w:rPr>
        <w:t>遵纪守法</w:t>
      </w:r>
      <w:r>
        <w:rPr>
          <w:rFonts w:hint="eastAsia" w:ascii="仿宋" w:hAnsi="仿宋" w:eastAsia="仿宋" w:cs="Helvetica"/>
          <w:color w:val="333333"/>
          <w:kern w:val="0"/>
          <w:sz w:val="28"/>
          <w:szCs w:val="28"/>
        </w:rPr>
        <w:t>诚信</w:t>
      </w:r>
      <w:r>
        <w:rPr>
          <w:rFonts w:ascii="仿宋" w:hAnsi="仿宋" w:eastAsia="仿宋" w:cs="Helvetica"/>
          <w:color w:val="333333"/>
          <w:kern w:val="0"/>
          <w:sz w:val="28"/>
          <w:szCs w:val="28"/>
        </w:rPr>
        <w:t>、</w:t>
      </w:r>
      <w:r>
        <w:rPr>
          <w:rFonts w:hint="eastAsia" w:ascii="仿宋" w:hAnsi="仿宋" w:eastAsia="仿宋" w:cs="Helvetica"/>
          <w:color w:val="333333"/>
          <w:kern w:val="0"/>
          <w:sz w:val="28"/>
          <w:szCs w:val="28"/>
        </w:rPr>
        <w:t>清廉公正，作风正派，社会形象良好；</w:t>
      </w:r>
    </w:p>
    <w:p>
      <w:pPr>
        <w:shd w:val="clear" w:color="auto" w:fill="FFFFFF"/>
        <w:adjustRightInd w:val="0"/>
        <w:snapToGrid w:val="0"/>
        <w:spacing w:before="50" w:line="360" w:lineRule="auto"/>
        <w:ind w:firstLine="560" w:firstLineChars="200"/>
        <w:rPr>
          <w:rFonts w:ascii="仿宋" w:hAnsi="仿宋" w:eastAsia="仿宋" w:cs="Helvetica"/>
          <w:color w:val="333333"/>
          <w:kern w:val="0"/>
          <w:sz w:val="28"/>
          <w:szCs w:val="28"/>
        </w:rPr>
      </w:pPr>
      <w:r>
        <w:rPr>
          <w:rFonts w:ascii="仿宋" w:hAnsi="仿宋" w:eastAsia="仿宋" w:cs="Helvetica"/>
          <w:color w:val="333333"/>
          <w:kern w:val="0"/>
          <w:sz w:val="28"/>
          <w:szCs w:val="28"/>
        </w:rPr>
        <w:t>（二）具备</w:t>
      </w:r>
      <w:r>
        <w:rPr>
          <w:rFonts w:hint="eastAsia" w:ascii="仿宋" w:hAnsi="仿宋" w:eastAsia="仿宋" w:cs="Helvetica"/>
          <w:color w:val="333333"/>
          <w:kern w:val="0"/>
          <w:sz w:val="28"/>
          <w:szCs w:val="28"/>
        </w:rPr>
        <w:t>扎实</w:t>
      </w:r>
      <w:r>
        <w:rPr>
          <w:rFonts w:ascii="仿宋" w:hAnsi="仿宋" w:eastAsia="仿宋" w:cs="Helvetica"/>
          <w:color w:val="333333"/>
          <w:kern w:val="0"/>
          <w:sz w:val="28"/>
          <w:szCs w:val="28"/>
        </w:rPr>
        <w:t>的专业基础</w:t>
      </w:r>
      <w:r>
        <w:rPr>
          <w:rFonts w:hint="eastAsia" w:ascii="仿宋" w:hAnsi="仿宋" w:eastAsia="仿宋" w:cs="Helvetica"/>
          <w:color w:val="333333"/>
          <w:kern w:val="0"/>
          <w:sz w:val="28"/>
          <w:szCs w:val="28"/>
        </w:rPr>
        <w:t>理论</w:t>
      </w:r>
      <w:r>
        <w:rPr>
          <w:rFonts w:ascii="仿宋" w:hAnsi="仿宋" w:eastAsia="仿宋" w:cs="Helvetica"/>
          <w:color w:val="333333"/>
          <w:kern w:val="0"/>
          <w:sz w:val="28"/>
          <w:szCs w:val="28"/>
        </w:rPr>
        <w:t>知识</w:t>
      </w:r>
      <w:r>
        <w:rPr>
          <w:rFonts w:hint="eastAsia" w:ascii="仿宋" w:hAnsi="仿宋" w:eastAsia="仿宋" w:cs="Helvetica"/>
          <w:color w:val="333333"/>
          <w:kern w:val="0"/>
          <w:sz w:val="28"/>
          <w:szCs w:val="28"/>
        </w:rPr>
        <w:t>、优秀</w:t>
      </w:r>
      <w:r>
        <w:rPr>
          <w:rFonts w:ascii="仿宋" w:hAnsi="仿宋" w:eastAsia="仿宋" w:cs="Helvetica"/>
          <w:color w:val="333333"/>
          <w:kern w:val="0"/>
          <w:sz w:val="28"/>
          <w:szCs w:val="28"/>
        </w:rPr>
        <w:t>的</w:t>
      </w:r>
      <w:r>
        <w:rPr>
          <w:rFonts w:hint="eastAsia" w:ascii="仿宋" w:hAnsi="仿宋" w:eastAsia="仿宋" w:cs="Helvetica"/>
          <w:color w:val="333333"/>
          <w:kern w:val="0"/>
          <w:sz w:val="28"/>
          <w:szCs w:val="28"/>
        </w:rPr>
        <w:t>科技研究</w:t>
      </w:r>
      <w:r>
        <w:rPr>
          <w:rFonts w:ascii="仿宋" w:hAnsi="仿宋" w:eastAsia="仿宋" w:cs="Helvetica"/>
          <w:color w:val="333333"/>
          <w:kern w:val="0"/>
          <w:sz w:val="28"/>
          <w:szCs w:val="28"/>
        </w:rPr>
        <w:t>水平，有较丰富的工程实践经验，愿为</w:t>
      </w:r>
      <w:r>
        <w:rPr>
          <w:rFonts w:hint="eastAsia" w:ascii="仿宋" w:hAnsi="仿宋" w:eastAsia="仿宋" w:cs="Helvetica"/>
          <w:color w:val="333333"/>
          <w:kern w:val="0"/>
          <w:sz w:val="28"/>
          <w:szCs w:val="28"/>
        </w:rPr>
        <w:t>汽车产业的</w:t>
      </w:r>
      <w:r>
        <w:rPr>
          <w:rFonts w:ascii="仿宋" w:hAnsi="仿宋" w:eastAsia="仿宋" w:cs="Helvetica"/>
          <w:color w:val="333333"/>
          <w:kern w:val="0"/>
          <w:sz w:val="28"/>
          <w:szCs w:val="28"/>
        </w:rPr>
        <w:t>发展服务</w:t>
      </w:r>
      <w:r>
        <w:rPr>
          <w:rFonts w:hint="eastAsia" w:ascii="仿宋" w:hAnsi="仿宋" w:eastAsia="仿宋" w:cs="Helvetica"/>
          <w:color w:val="333333"/>
          <w:kern w:val="0"/>
          <w:sz w:val="28"/>
          <w:szCs w:val="28"/>
        </w:rPr>
        <w:t>，在本专业中具有较好威信或影响力，且</w:t>
      </w:r>
      <w:r>
        <w:rPr>
          <w:rFonts w:ascii="仿宋" w:hAnsi="仿宋" w:eastAsia="仿宋" w:cs="Helvetica"/>
          <w:color w:val="333333"/>
          <w:kern w:val="0"/>
          <w:sz w:val="28"/>
          <w:szCs w:val="28"/>
        </w:rPr>
        <w:t>具有</w:t>
      </w:r>
      <w:r>
        <w:rPr>
          <w:rFonts w:hint="eastAsia" w:ascii="仿宋" w:hAnsi="仿宋" w:eastAsia="仿宋" w:cs="Helvetica"/>
          <w:color w:val="333333"/>
          <w:kern w:val="0"/>
          <w:sz w:val="28"/>
          <w:szCs w:val="28"/>
        </w:rPr>
        <w:t>博士学位或</w:t>
      </w:r>
      <w:r>
        <w:rPr>
          <w:rFonts w:ascii="仿宋" w:hAnsi="仿宋" w:eastAsia="仿宋" w:cs="Helvetica"/>
          <w:color w:val="333333"/>
          <w:kern w:val="0"/>
          <w:sz w:val="28"/>
          <w:szCs w:val="28"/>
        </w:rPr>
        <w:t>高级</w:t>
      </w:r>
      <w:r>
        <w:rPr>
          <w:rFonts w:hint="eastAsia" w:ascii="仿宋" w:hAnsi="仿宋" w:eastAsia="仿宋" w:cs="Helvetica"/>
          <w:color w:val="333333"/>
          <w:kern w:val="0"/>
          <w:sz w:val="28"/>
          <w:szCs w:val="28"/>
        </w:rPr>
        <w:t>专业技术职务的高校、研究机构和企业的优秀科技、管理工作者。业绩突出的可适度放宽学位条件。</w:t>
      </w:r>
    </w:p>
    <w:p>
      <w:pPr>
        <w:shd w:val="clear" w:color="auto" w:fill="FFFFFF"/>
        <w:adjustRightInd w:val="0"/>
        <w:snapToGrid w:val="0"/>
        <w:spacing w:before="50" w:line="360" w:lineRule="auto"/>
        <w:ind w:firstLine="560" w:firstLineChars="200"/>
        <w:rPr>
          <w:rFonts w:ascii="仿宋" w:hAnsi="仿宋" w:eastAsia="仿宋" w:cs="Helvetica"/>
          <w:color w:val="333333"/>
          <w:kern w:val="0"/>
          <w:sz w:val="28"/>
          <w:szCs w:val="28"/>
        </w:rPr>
      </w:pPr>
      <w:r>
        <w:rPr>
          <w:rFonts w:ascii="仿宋" w:hAnsi="仿宋" w:eastAsia="仿宋" w:cs="Helvetica"/>
          <w:color w:val="333333"/>
          <w:kern w:val="0"/>
          <w:sz w:val="28"/>
          <w:szCs w:val="28"/>
        </w:rPr>
        <w:t>（三）获得过</w:t>
      </w:r>
      <w:r>
        <w:rPr>
          <w:rFonts w:hint="eastAsia" w:ascii="仿宋" w:hAnsi="仿宋" w:eastAsia="仿宋" w:cs="Helvetica"/>
          <w:color w:val="333333"/>
          <w:kern w:val="0"/>
          <w:sz w:val="28"/>
          <w:szCs w:val="28"/>
        </w:rPr>
        <w:t>学会或市以上科学技术奖励或人才荣誉奖励</w:t>
      </w:r>
      <w:r>
        <w:rPr>
          <w:rFonts w:ascii="仿宋" w:hAnsi="仿宋" w:eastAsia="仿宋" w:cs="Helvetica"/>
          <w:color w:val="333333"/>
          <w:kern w:val="0"/>
          <w:sz w:val="28"/>
          <w:szCs w:val="28"/>
        </w:rPr>
        <w:t>；</w:t>
      </w:r>
    </w:p>
    <w:p>
      <w:pPr>
        <w:shd w:val="clear" w:color="auto" w:fill="FFFFFF"/>
        <w:adjustRightInd w:val="0"/>
        <w:snapToGrid w:val="0"/>
        <w:spacing w:before="50" w:line="360" w:lineRule="auto"/>
        <w:ind w:firstLine="560" w:firstLineChars="200"/>
        <w:rPr>
          <w:rFonts w:ascii="仿宋" w:hAnsi="仿宋" w:eastAsia="仿宋" w:cs="Helvetica"/>
          <w:color w:val="333333"/>
          <w:kern w:val="0"/>
          <w:sz w:val="28"/>
          <w:szCs w:val="28"/>
        </w:rPr>
      </w:pPr>
      <w:r>
        <w:rPr>
          <w:rFonts w:ascii="仿宋" w:hAnsi="仿宋" w:eastAsia="仿宋" w:cs="Helvetica"/>
          <w:color w:val="333333"/>
          <w:kern w:val="0"/>
          <w:sz w:val="28"/>
          <w:szCs w:val="28"/>
        </w:rPr>
        <w:t>（四）身体健康，</w:t>
      </w:r>
      <w:r>
        <w:rPr>
          <w:rFonts w:hint="eastAsia" w:ascii="仿宋" w:hAnsi="仿宋" w:eastAsia="仿宋" w:cs="Helvetica"/>
          <w:color w:val="333333"/>
          <w:kern w:val="0"/>
          <w:sz w:val="28"/>
          <w:szCs w:val="28"/>
        </w:rPr>
        <w:t>适合外出工作，当选时年龄不超过4</w:t>
      </w:r>
      <w:r>
        <w:rPr>
          <w:rFonts w:ascii="仿宋" w:hAnsi="仿宋" w:eastAsia="仿宋" w:cs="Helvetica"/>
          <w:color w:val="333333"/>
          <w:kern w:val="0"/>
          <w:sz w:val="28"/>
          <w:szCs w:val="28"/>
        </w:rPr>
        <w:t>5</w:t>
      </w:r>
      <w:r>
        <w:rPr>
          <w:rFonts w:hint="eastAsia" w:ascii="仿宋" w:hAnsi="仿宋" w:eastAsia="仿宋" w:cs="Helvetica"/>
          <w:color w:val="333333"/>
          <w:kern w:val="0"/>
          <w:sz w:val="28"/>
          <w:szCs w:val="28"/>
        </w:rPr>
        <w:t>岁</w:t>
      </w:r>
      <w:r>
        <w:rPr>
          <w:rFonts w:ascii="仿宋" w:hAnsi="仿宋" w:eastAsia="仿宋" w:cs="Helvetica"/>
          <w:color w:val="333333"/>
          <w:kern w:val="0"/>
          <w:sz w:val="28"/>
          <w:szCs w:val="28"/>
        </w:rPr>
        <w:t>；</w:t>
      </w:r>
    </w:p>
    <w:p>
      <w:pPr>
        <w:shd w:val="clear" w:color="auto" w:fill="FFFFFF"/>
        <w:adjustRightInd w:val="0"/>
        <w:snapToGrid w:val="0"/>
        <w:spacing w:before="50" w:line="360" w:lineRule="auto"/>
        <w:ind w:firstLine="560" w:firstLineChars="200"/>
        <w:rPr>
          <w:rFonts w:ascii="仿宋" w:hAnsi="仿宋" w:eastAsia="仿宋" w:cs="Helvetica"/>
          <w:color w:val="333333"/>
          <w:kern w:val="0"/>
          <w:sz w:val="28"/>
          <w:szCs w:val="28"/>
        </w:rPr>
      </w:pPr>
      <w:r>
        <w:rPr>
          <w:rFonts w:hint="eastAsia" w:ascii="仿宋" w:hAnsi="仿宋" w:eastAsia="仿宋" w:cs="Helvetica"/>
          <w:color w:val="333333"/>
          <w:kern w:val="0"/>
          <w:sz w:val="28"/>
          <w:szCs w:val="28"/>
        </w:rPr>
        <w:t>（五）所在单位须是学会团体会员或个人会员。</w:t>
      </w:r>
    </w:p>
    <w:p>
      <w:pPr>
        <w:shd w:val="clear" w:color="auto" w:fill="FFFFFF"/>
        <w:adjustRightInd w:val="0"/>
        <w:snapToGrid w:val="0"/>
        <w:spacing w:before="50" w:line="360" w:lineRule="auto"/>
        <w:ind w:firstLine="562" w:firstLineChars="200"/>
        <w:rPr>
          <w:rFonts w:ascii="仿宋" w:hAnsi="仿宋" w:eastAsia="仿宋" w:cs="Helvetica"/>
          <w:color w:val="333333"/>
          <w:kern w:val="0"/>
          <w:sz w:val="28"/>
          <w:szCs w:val="28"/>
        </w:rPr>
      </w:pPr>
      <w:r>
        <w:rPr>
          <w:rFonts w:hint="eastAsia" w:ascii="仿宋" w:hAnsi="仿宋" w:eastAsia="仿宋" w:cs="Helvetica"/>
          <w:b/>
          <w:bCs/>
          <w:color w:val="333333"/>
          <w:kern w:val="0"/>
          <w:sz w:val="28"/>
          <w:szCs w:val="28"/>
        </w:rPr>
        <w:t>第十条</w:t>
      </w:r>
      <w:r>
        <w:rPr>
          <w:rFonts w:hint="eastAsia" w:ascii="仿宋" w:hAnsi="仿宋" w:eastAsia="仿宋" w:cs="Helvetica"/>
          <w:color w:val="333333"/>
          <w:kern w:val="0"/>
          <w:sz w:val="28"/>
          <w:szCs w:val="28"/>
        </w:rPr>
        <w:t xml:space="preserve"> </w:t>
      </w:r>
      <w:r>
        <w:rPr>
          <w:rFonts w:ascii="仿宋" w:hAnsi="仿宋" w:eastAsia="仿宋" w:cs="Helvetica"/>
          <w:color w:val="333333"/>
          <w:kern w:val="0"/>
          <w:sz w:val="28"/>
          <w:szCs w:val="28"/>
        </w:rPr>
        <w:t xml:space="preserve"> </w:t>
      </w:r>
      <w:r>
        <w:rPr>
          <w:rFonts w:hint="eastAsia" w:ascii="仿宋" w:hAnsi="仿宋" w:eastAsia="仿宋" w:cs="Helvetica"/>
          <w:color w:val="333333"/>
          <w:kern w:val="0"/>
          <w:sz w:val="28"/>
          <w:szCs w:val="28"/>
        </w:rPr>
        <w:t>专家库</w:t>
      </w:r>
      <w:r>
        <w:rPr>
          <w:rFonts w:ascii="仿宋" w:hAnsi="仿宋" w:eastAsia="仿宋" w:cs="Helvetica"/>
          <w:color w:val="333333"/>
          <w:kern w:val="0"/>
          <w:sz w:val="28"/>
          <w:szCs w:val="28"/>
        </w:rPr>
        <w:t>成员</w:t>
      </w:r>
      <w:r>
        <w:rPr>
          <w:rFonts w:hint="eastAsia" w:ascii="仿宋" w:hAnsi="仿宋" w:eastAsia="仿宋" w:cs="Helvetica"/>
          <w:color w:val="333333"/>
          <w:kern w:val="0"/>
          <w:sz w:val="28"/>
          <w:szCs w:val="28"/>
        </w:rPr>
        <w:t>应具备的条件</w:t>
      </w:r>
    </w:p>
    <w:p>
      <w:pPr>
        <w:shd w:val="clear" w:color="auto" w:fill="FFFFFF"/>
        <w:adjustRightInd w:val="0"/>
        <w:snapToGrid w:val="0"/>
        <w:spacing w:before="50" w:line="360" w:lineRule="auto"/>
        <w:ind w:firstLine="560" w:firstLineChars="200"/>
        <w:rPr>
          <w:rFonts w:ascii="仿宋" w:hAnsi="仿宋" w:eastAsia="仿宋" w:cs="Helvetica"/>
          <w:color w:val="333333"/>
          <w:kern w:val="0"/>
          <w:sz w:val="28"/>
          <w:szCs w:val="28"/>
        </w:rPr>
      </w:pPr>
      <w:r>
        <w:rPr>
          <w:rFonts w:ascii="仿宋" w:hAnsi="仿宋" w:eastAsia="仿宋" w:cs="Helvetica"/>
          <w:color w:val="333333"/>
          <w:kern w:val="0"/>
          <w:sz w:val="28"/>
          <w:szCs w:val="28"/>
        </w:rPr>
        <w:t>（一）</w:t>
      </w:r>
      <w:r>
        <w:rPr>
          <w:rFonts w:hint="eastAsia" w:ascii="仿宋" w:hAnsi="仿宋" w:eastAsia="仿宋" w:cs="Helvetica"/>
          <w:color w:val="333333"/>
          <w:kern w:val="0"/>
          <w:sz w:val="28"/>
          <w:szCs w:val="28"/>
        </w:rPr>
        <w:t>拥护党的领导，承认学会章程，支持学会工作，具有较强的</w:t>
      </w:r>
      <w:r>
        <w:rPr>
          <w:rFonts w:ascii="仿宋" w:hAnsi="仿宋" w:eastAsia="仿宋" w:cs="Helvetica"/>
          <w:color w:val="333333"/>
          <w:kern w:val="0"/>
          <w:sz w:val="28"/>
          <w:szCs w:val="28"/>
        </w:rPr>
        <w:t>责任心</w:t>
      </w:r>
      <w:r>
        <w:rPr>
          <w:rFonts w:hint="eastAsia" w:ascii="仿宋" w:hAnsi="仿宋" w:eastAsia="仿宋" w:cs="Helvetica"/>
          <w:color w:val="333333"/>
          <w:kern w:val="0"/>
          <w:sz w:val="28"/>
          <w:szCs w:val="28"/>
        </w:rPr>
        <w:t>和</w:t>
      </w:r>
      <w:r>
        <w:rPr>
          <w:rFonts w:ascii="仿宋" w:hAnsi="仿宋" w:eastAsia="仿宋" w:cs="Helvetica"/>
          <w:color w:val="333333"/>
          <w:kern w:val="0"/>
          <w:sz w:val="28"/>
          <w:szCs w:val="28"/>
        </w:rPr>
        <w:t>良好的学术</w:t>
      </w:r>
      <w:r>
        <w:rPr>
          <w:rFonts w:hint="eastAsia" w:ascii="仿宋" w:hAnsi="仿宋" w:eastAsia="仿宋" w:cs="Helvetica"/>
          <w:color w:val="333333"/>
          <w:kern w:val="0"/>
          <w:sz w:val="28"/>
          <w:szCs w:val="28"/>
        </w:rPr>
        <w:t>伦理</w:t>
      </w:r>
      <w:r>
        <w:rPr>
          <w:rFonts w:ascii="仿宋" w:hAnsi="仿宋" w:eastAsia="仿宋" w:cs="Helvetica"/>
          <w:color w:val="333333"/>
          <w:kern w:val="0"/>
          <w:sz w:val="28"/>
          <w:szCs w:val="28"/>
        </w:rPr>
        <w:t>道德</w:t>
      </w:r>
      <w:r>
        <w:rPr>
          <w:rFonts w:hint="eastAsia" w:ascii="仿宋" w:hAnsi="仿宋" w:eastAsia="仿宋" w:cs="Helvetica"/>
          <w:color w:val="333333"/>
          <w:kern w:val="0"/>
          <w:sz w:val="28"/>
          <w:szCs w:val="28"/>
        </w:rPr>
        <w:t>，</w:t>
      </w:r>
      <w:r>
        <w:rPr>
          <w:rFonts w:ascii="仿宋" w:hAnsi="仿宋" w:eastAsia="仿宋" w:cs="Helvetica"/>
          <w:color w:val="333333"/>
          <w:kern w:val="0"/>
          <w:sz w:val="28"/>
          <w:szCs w:val="28"/>
        </w:rPr>
        <w:t>遵纪守法</w:t>
      </w:r>
      <w:r>
        <w:rPr>
          <w:rFonts w:hint="eastAsia" w:ascii="仿宋" w:hAnsi="仿宋" w:eastAsia="仿宋" w:cs="Helvetica"/>
          <w:color w:val="333333"/>
          <w:kern w:val="0"/>
          <w:sz w:val="28"/>
          <w:szCs w:val="28"/>
        </w:rPr>
        <w:t>诚信</w:t>
      </w:r>
      <w:r>
        <w:rPr>
          <w:rFonts w:ascii="仿宋" w:hAnsi="仿宋" w:eastAsia="仿宋" w:cs="Helvetica"/>
          <w:color w:val="333333"/>
          <w:kern w:val="0"/>
          <w:sz w:val="28"/>
          <w:szCs w:val="28"/>
        </w:rPr>
        <w:t>、</w:t>
      </w:r>
      <w:r>
        <w:rPr>
          <w:rFonts w:hint="eastAsia" w:ascii="仿宋" w:hAnsi="仿宋" w:eastAsia="仿宋" w:cs="Helvetica"/>
          <w:color w:val="333333"/>
          <w:kern w:val="0"/>
          <w:sz w:val="28"/>
          <w:szCs w:val="28"/>
        </w:rPr>
        <w:t>清廉公正，作风正派，社会形象良好；</w:t>
      </w:r>
    </w:p>
    <w:p>
      <w:pPr>
        <w:shd w:val="clear" w:color="auto" w:fill="FFFFFF"/>
        <w:adjustRightInd w:val="0"/>
        <w:snapToGrid w:val="0"/>
        <w:spacing w:before="50" w:line="360" w:lineRule="auto"/>
        <w:ind w:firstLine="560" w:firstLineChars="200"/>
        <w:rPr>
          <w:rFonts w:ascii="仿宋" w:hAnsi="仿宋" w:eastAsia="仿宋" w:cs="Helvetica"/>
          <w:color w:val="333333"/>
          <w:kern w:val="0"/>
          <w:sz w:val="28"/>
          <w:szCs w:val="28"/>
        </w:rPr>
      </w:pPr>
      <w:r>
        <w:rPr>
          <w:rFonts w:ascii="仿宋" w:hAnsi="仿宋" w:eastAsia="仿宋" w:cs="Helvetica"/>
          <w:color w:val="333333"/>
          <w:kern w:val="0"/>
          <w:sz w:val="28"/>
          <w:szCs w:val="28"/>
        </w:rPr>
        <w:t>（二）具备</w:t>
      </w:r>
      <w:r>
        <w:rPr>
          <w:rFonts w:hint="eastAsia" w:ascii="仿宋" w:hAnsi="仿宋" w:eastAsia="仿宋" w:cs="Helvetica"/>
          <w:color w:val="333333"/>
          <w:kern w:val="0"/>
          <w:sz w:val="28"/>
          <w:szCs w:val="28"/>
        </w:rPr>
        <w:t>扎实</w:t>
      </w:r>
      <w:r>
        <w:rPr>
          <w:rFonts w:ascii="仿宋" w:hAnsi="仿宋" w:eastAsia="仿宋" w:cs="Helvetica"/>
          <w:color w:val="333333"/>
          <w:kern w:val="0"/>
          <w:sz w:val="28"/>
          <w:szCs w:val="28"/>
        </w:rPr>
        <w:t>的专业基础</w:t>
      </w:r>
      <w:r>
        <w:rPr>
          <w:rFonts w:hint="eastAsia" w:ascii="仿宋" w:hAnsi="仿宋" w:eastAsia="仿宋" w:cs="Helvetica"/>
          <w:color w:val="333333"/>
          <w:kern w:val="0"/>
          <w:sz w:val="28"/>
          <w:szCs w:val="28"/>
        </w:rPr>
        <w:t>理论</w:t>
      </w:r>
      <w:r>
        <w:rPr>
          <w:rFonts w:ascii="仿宋" w:hAnsi="仿宋" w:eastAsia="仿宋" w:cs="Helvetica"/>
          <w:color w:val="333333"/>
          <w:kern w:val="0"/>
          <w:sz w:val="28"/>
          <w:szCs w:val="28"/>
        </w:rPr>
        <w:t>知识</w:t>
      </w:r>
      <w:r>
        <w:rPr>
          <w:rFonts w:hint="eastAsia" w:ascii="仿宋" w:hAnsi="仿宋" w:eastAsia="仿宋" w:cs="Helvetica"/>
          <w:color w:val="333333"/>
          <w:kern w:val="0"/>
          <w:sz w:val="28"/>
          <w:szCs w:val="28"/>
        </w:rPr>
        <w:t>、优秀</w:t>
      </w:r>
      <w:r>
        <w:rPr>
          <w:rFonts w:ascii="仿宋" w:hAnsi="仿宋" w:eastAsia="仿宋" w:cs="Helvetica"/>
          <w:color w:val="333333"/>
          <w:kern w:val="0"/>
          <w:sz w:val="28"/>
          <w:szCs w:val="28"/>
        </w:rPr>
        <w:t>的</w:t>
      </w:r>
      <w:r>
        <w:rPr>
          <w:rFonts w:hint="eastAsia" w:ascii="仿宋" w:hAnsi="仿宋" w:eastAsia="仿宋" w:cs="Helvetica"/>
          <w:color w:val="333333"/>
          <w:kern w:val="0"/>
          <w:sz w:val="28"/>
          <w:szCs w:val="28"/>
        </w:rPr>
        <w:t>科技研究</w:t>
      </w:r>
      <w:r>
        <w:rPr>
          <w:rFonts w:ascii="仿宋" w:hAnsi="仿宋" w:eastAsia="仿宋" w:cs="Helvetica"/>
          <w:color w:val="333333"/>
          <w:kern w:val="0"/>
          <w:sz w:val="28"/>
          <w:szCs w:val="28"/>
        </w:rPr>
        <w:t>水平，有较丰富的工程实践经验，愿为</w:t>
      </w:r>
      <w:r>
        <w:rPr>
          <w:rFonts w:hint="eastAsia" w:ascii="仿宋" w:hAnsi="仿宋" w:eastAsia="仿宋" w:cs="Helvetica"/>
          <w:color w:val="333333"/>
          <w:kern w:val="0"/>
          <w:sz w:val="28"/>
          <w:szCs w:val="28"/>
        </w:rPr>
        <w:t>汽车产业的</w:t>
      </w:r>
      <w:r>
        <w:rPr>
          <w:rFonts w:ascii="仿宋" w:hAnsi="仿宋" w:eastAsia="仿宋" w:cs="Helvetica"/>
          <w:color w:val="333333"/>
          <w:kern w:val="0"/>
          <w:sz w:val="28"/>
          <w:szCs w:val="28"/>
        </w:rPr>
        <w:t>发展服务</w:t>
      </w:r>
      <w:r>
        <w:rPr>
          <w:rFonts w:hint="eastAsia" w:ascii="仿宋" w:hAnsi="仿宋" w:eastAsia="仿宋" w:cs="Helvetica"/>
          <w:color w:val="333333"/>
          <w:kern w:val="0"/>
          <w:sz w:val="28"/>
          <w:szCs w:val="28"/>
        </w:rPr>
        <w:t>，</w:t>
      </w:r>
      <w:r>
        <w:rPr>
          <w:rFonts w:ascii="仿宋" w:hAnsi="仿宋" w:eastAsia="仿宋" w:cs="Helvetica"/>
          <w:color w:val="333333"/>
          <w:kern w:val="0"/>
          <w:sz w:val="28"/>
          <w:szCs w:val="28"/>
        </w:rPr>
        <w:t>具有高级</w:t>
      </w:r>
      <w:r>
        <w:rPr>
          <w:rFonts w:hint="eastAsia" w:ascii="仿宋" w:hAnsi="仿宋" w:eastAsia="仿宋" w:cs="Helvetica"/>
          <w:color w:val="333333"/>
          <w:kern w:val="0"/>
          <w:sz w:val="28"/>
          <w:szCs w:val="28"/>
        </w:rPr>
        <w:t>专业技术职务的高校、研究机构和企业的优秀科技、管理工作者。</w:t>
      </w:r>
    </w:p>
    <w:p>
      <w:pPr>
        <w:shd w:val="clear" w:color="auto" w:fill="FFFFFF"/>
        <w:adjustRightInd w:val="0"/>
        <w:snapToGrid w:val="0"/>
        <w:spacing w:before="50" w:line="360" w:lineRule="auto"/>
        <w:ind w:firstLine="560" w:firstLineChars="200"/>
        <w:rPr>
          <w:rFonts w:ascii="仿宋" w:hAnsi="仿宋" w:eastAsia="仿宋" w:cs="Helvetica"/>
          <w:color w:val="333333"/>
          <w:kern w:val="0"/>
          <w:sz w:val="28"/>
          <w:szCs w:val="28"/>
        </w:rPr>
      </w:pPr>
      <w:r>
        <w:rPr>
          <w:rFonts w:ascii="仿宋" w:hAnsi="仿宋" w:eastAsia="仿宋" w:cs="Helvetica"/>
          <w:color w:val="333333"/>
          <w:kern w:val="0"/>
          <w:sz w:val="28"/>
          <w:szCs w:val="28"/>
        </w:rPr>
        <w:t>（三）身体健康，</w:t>
      </w:r>
      <w:r>
        <w:rPr>
          <w:rFonts w:hint="eastAsia" w:ascii="仿宋" w:hAnsi="仿宋" w:eastAsia="仿宋" w:cs="Helvetica"/>
          <w:color w:val="333333"/>
          <w:kern w:val="0"/>
          <w:sz w:val="28"/>
          <w:szCs w:val="28"/>
        </w:rPr>
        <w:t>适合外出工作，年龄不超过6</w:t>
      </w:r>
      <w:r>
        <w:rPr>
          <w:rFonts w:ascii="仿宋" w:hAnsi="仿宋" w:eastAsia="仿宋" w:cs="Helvetica"/>
          <w:color w:val="333333"/>
          <w:kern w:val="0"/>
          <w:sz w:val="28"/>
          <w:szCs w:val="28"/>
        </w:rPr>
        <w:t>0</w:t>
      </w:r>
      <w:r>
        <w:rPr>
          <w:rFonts w:hint="eastAsia" w:ascii="仿宋" w:hAnsi="仿宋" w:eastAsia="仿宋" w:cs="Helvetica"/>
          <w:color w:val="333333"/>
          <w:kern w:val="0"/>
          <w:sz w:val="28"/>
          <w:szCs w:val="28"/>
        </w:rPr>
        <w:t>岁</w:t>
      </w:r>
      <w:r>
        <w:rPr>
          <w:rFonts w:ascii="仿宋" w:hAnsi="仿宋" w:eastAsia="仿宋" w:cs="Helvetica"/>
          <w:color w:val="333333"/>
          <w:kern w:val="0"/>
          <w:sz w:val="28"/>
          <w:szCs w:val="28"/>
        </w:rPr>
        <w:t>；</w:t>
      </w:r>
    </w:p>
    <w:p>
      <w:pPr>
        <w:shd w:val="clear" w:color="auto" w:fill="FFFFFF"/>
        <w:adjustRightInd w:val="0"/>
        <w:snapToGrid w:val="0"/>
        <w:spacing w:before="50" w:line="360" w:lineRule="auto"/>
        <w:ind w:firstLine="560" w:firstLineChars="200"/>
        <w:rPr>
          <w:rFonts w:ascii="仿宋" w:hAnsi="仿宋" w:eastAsia="仿宋" w:cs="Helvetica"/>
          <w:color w:val="333333"/>
          <w:kern w:val="0"/>
          <w:sz w:val="28"/>
          <w:szCs w:val="28"/>
        </w:rPr>
      </w:pPr>
      <w:r>
        <w:rPr>
          <w:rFonts w:ascii="仿宋" w:hAnsi="仿宋" w:eastAsia="仿宋" w:cs="Helvetica"/>
          <w:color w:val="333333"/>
          <w:kern w:val="0"/>
          <w:sz w:val="28"/>
          <w:szCs w:val="28"/>
        </w:rPr>
        <w:t>（四）</w:t>
      </w:r>
      <w:r>
        <w:rPr>
          <w:rFonts w:hint="eastAsia" w:ascii="仿宋" w:hAnsi="仿宋" w:eastAsia="仿宋" w:cs="Helvetica"/>
          <w:color w:val="333333"/>
          <w:kern w:val="0"/>
          <w:sz w:val="28"/>
          <w:szCs w:val="28"/>
        </w:rPr>
        <w:t>所在单位须是学会团体会员或个人会员。</w:t>
      </w:r>
    </w:p>
    <w:p>
      <w:pPr>
        <w:shd w:val="clear" w:color="auto" w:fill="FFFFFF"/>
        <w:adjustRightInd w:val="0"/>
        <w:snapToGrid w:val="0"/>
        <w:spacing w:before="50" w:line="360" w:lineRule="auto"/>
        <w:ind w:firstLine="562" w:firstLineChars="200"/>
        <w:rPr>
          <w:rFonts w:ascii="仿宋" w:hAnsi="仿宋" w:eastAsia="仿宋" w:cs="Helvetica"/>
          <w:color w:val="333333"/>
          <w:kern w:val="0"/>
          <w:sz w:val="28"/>
          <w:szCs w:val="28"/>
        </w:rPr>
      </w:pPr>
      <w:r>
        <w:rPr>
          <w:rFonts w:ascii="仿宋" w:hAnsi="仿宋" w:eastAsia="仿宋" w:cs="Helvetica"/>
          <w:b/>
          <w:bCs/>
          <w:color w:val="333333"/>
          <w:kern w:val="0"/>
          <w:sz w:val="28"/>
          <w:szCs w:val="28"/>
        </w:rPr>
        <w:t>第</w:t>
      </w:r>
      <w:r>
        <w:rPr>
          <w:rFonts w:hint="eastAsia" w:ascii="仿宋" w:hAnsi="仿宋" w:eastAsia="仿宋" w:cs="Helvetica"/>
          <w:b/>
          <w:bCs/>
          <w:color w:val="333333"/>
          <w:kern w:val="0"/>
          <w:sz w:val="28"/>
          <w:szCs w:val="28"/>
        </w:rPr>
        <w:t>十一</w:t>
      </w:r>
      <w:r>
        <w:rPr>
          <w:rFonts w:ascii="仿宋" w:hAnsi="仿宋" w:eastAsia="仿宋" w:cs="Helvetica"/>
          <w:b/>
          <w:bCs/>
          <w:color w:val="333333"/>
          <w:kern w:val="0"/>
          <w:sz w:val="28"/>
          <w:szCs w:val="28"/>
        </w:rPr>
        <w:t>条</w:t>
      </w:r>
      <w:r>
        <w:rPr>
          <w:rFonts w:hint="eastAsia" w:ascii="仿宋" w:hAnsi="仿宋" w:eastAsia="仿宋" w:cs="Helvetica"/>
          <w:color w:val="333333"/>
          <w:kern w:val="0"/>
          <w:sz w:val="28"/>
          <w:szCs w:val="28"/>
        </w:rPr>
        <w:t xml:space="preserve"> </w:t>
      </w:r>
      <w:r>
        <w:rPr>
          <w:rFonts w:ascii="仿宋" w:hAnsi="仿宋" w:eastAsia="仿宋" w:cs="Helvetica"/>
          <w:color w:val="333333"/>
          <w:kern w:val="0"/>
          <w:sz w:val="28"/>
          <w:szCs w:val="28"/>
        </w:rPr>
        <w:t xml:space="preserve"> </w:t>
      </w:r>
      <w:r>
        <w:rPr>
          <w:rFonts w:hint="eastAsia" w:ascii="仿宋" w:hAnsi="仿宋" w:eastAsia="仿宋" w:cs="Helvetica"/>
          <w:color w:val="333333"/>
          <w:kern w:val="0"/>
          <w:sz w:val="28"/>
          <w:szCs w:val="28"/>
        </w:rPr>
        <w:t>两委</w:t>
      </w:r>
      <w:r>
        <w:rPr>
          <w:rFonts w:ascii="仿宋" w:hAnsi="仿宋" w:eastAsia="仿宋" w:cs="Helvetica"/>
          <w:color w:val="333333"/>
          <w:kern w:val="0"/>
          <w:sz w:val="28"/>
          <w:szCs w:val="28"/>
        </w:rPr>
        <w:t>成员享有以下权利：</w:t>
      </w:r>
    </w:p>
    <w:p>
      <w:pPr>
        <w:shd w:val="clear" w:color="auto" w:fill="FFFFFF"/>
        <w:adjustRightInd w:val="0"/>
        <w:snapToGrid w:val="0"/>
        <w:spacing w:before="50" w:line="360" w:lineRule="auto"/>
        <w:ind w:firstLine="560" w:firstLineChars="200"/>
        <w:rPr>
          <w:rFonts w:ascii="仿宋" w:hAnsi="仿宋" w:eastAsia="仿宋" w:cs="Helvetica"/>
          <w:color w:val="333333"/>
          <w:kern w:val="0"/>
          <w:sz w:val="28"/>
          <w:szCs w:val="28"/>
        </w:rPr>
      </w:pPr>
      <w:r>
        <w:rPr>
          <w:rFonts w:ascii="仿宋" w:hAnsi="仿宋" w:eastAsia="仿宋" w:cs="Helvetica"/>
          <w:color w:val="333333"/>
          <w:kern w:val="0"/>
          <w:sz w:val="28"/>
          <w:szCs w:val="28"/>
        </w:rPr>
        <w:t>（一）</w:t>
      </w:r>
      <w:r>
        <w:rPr>
          <w:rFonts w:hint="eastAsia" w:ascii="仿宋" w:hAnsi="仿宋" w:eastAsia="仿宋" w:cs="Helvetica"/>
          <w:color w:val="333333"/>
          <w:kern w:val="0"/>
          <w:sz w:val="28"/>
          <w:szCs w:val="28"/>
        </w:rPr>
        <w:t>在向上级组织推荐个人荣誉时有优先被推荐权；</w:t>
      </w:r>
    </w:p>
    <w:p>
      <w:pPr>
        <w:shd w:val="clear" w:color="auto" w:fill="FFFFFF"/>
        <w:adjustRightInd w:val="0"/>
        <w:snapToGrid w:val="0"/>
        <w:spacing w:before="50" w:line="360" w:lineRule="auto"/>
        <w:ind w:firstLine="560" w:firstLineChars="200"/>
        <w:rPr>
          <w:rFonts w:ascii="仿宋" w:hAnsi="仿宋" w:eastAsia="仿宋" w:cs="Helvetica"/>
          <w:color w:val="333333"/>
          <w:kern w:val="0"/>
          <w:sz w:val="28"/>
          <w:szCs w:val="28"/>
        </w:rPr>
      </w:pPr>
      <w:r>
        <w:rPr>
          <w:rFonts w:ascii="仿宋" w:hAnsi="仿宋" w:eastAsia="仿宋" w:cs="Helvetica"/>
          <w:color w:val="333333"/>
          <w:kern w:val="0"/>
          <w:sz w:val="28"/>
          <w:szCs w:val="28"/>
        </w:rPr>
        <w:t>（二）</w:t>
      </w:r>
      <w:r>
        <w:rPr>
          <w:rFonts w:hint="eastAsia" w:ascii="仿宋" w:hAnsi="仿宋" w:eastAsia="仿宋" w:cs="Helvetica"/>
          <w:color w:val="333333"/>
          <w:kern w:val="0"/>
          <w:sz w:val="28"/>
          <w:szCs w:val="28"/>
        </w:rPr>
        <w:t>在学会媒体上获得宣传个人的机会；</w:t>
      </w:r>
    </w:p>
    <w:p>
      <w:pPr>
        <w:shd w:val="clear" w:color="auto" w:fill="FFFFFF"/>
        <w:adjustRightInd w:val="0"/>
        <w:snapToGrid w:val="0"/>
        <w:spacing w:before="50" w:line="360" w:lineRule="auto"/>
        <w:ind w:firstLine="560" w:firstLineChars="200"/>
        <w:rPr>
          <w:rFonts w:ascii="仿宋" w:hAnsi="仿宋" w:eastAsia="仿宋" w:cs="Helvetica"/>
          <w:color w:val="333333"/>
          <w:kern w:val="0"/>
          <w:sz w:val="28"/>
          <w:szCs w:val="28"/>
        </w:rPr>
      </w:pPr>
      <w:r>
        <w:rPr>
          <w:rFonts w:ascii="仿宋" w:hAnsi="仿宋" w:eastAsia="仿宋" w:cs="Helvetica"/>
          <w:color w:val="333333"/>
          <w:kern w:val="0"/>
          <w:sz w:val="28"/>
          <w:szCs w:val="28"/>
        </w:rPr>
        <w:t>（三）</w:t>
      </w:r>
      <w:r>
        <w:rPr>
          <w:rFonts w:hint="eastAsia" w:ascii="仿宋" w:hAnsi="仿宋" w:eastAsia="仿宋" w:cs="Helvetica"/>
          <w:color w:val="333333"/>
          <w:kern w:val="0"/>
          <w:sz w:val="28"/>
          <w:szCs w:val="28"/>
        </w:rPr>
        <w:t>涉及自我宣传时，可使用《聘书》中所列内容；</w:t>
      </w:r>
    </w:p>
    <w:p>
      <w:pPr>
        <w:shd w:val="clear" w:color="auto" w:fill="FFFFFF"/>
        <w:adjustRightInd w:val="0"/>
        <w:snapToGrid w:val="0"/>
        <w:spacing w:before="50" w:line="360" w:lineRule="auto"/>
        <w:ind w:firstLine="560" w:firstLineChars="200"/>
        <w:rPr>
          <w:rFonts w:ascii="仿宋" w:hAnsi="仿宋" w:eastAsia="仿宋" w:cs="Helvetica"/>
          <w:color w:val="333333"/>
          <w:kern w:val="0"/>
          <w:sz w:val="28"/>
          <w:szCs w:val="28"/>
        </w:rPr>
      </w:pPr>
      <w:r>
        <w:rPr>
          <w:rFonts w:ascii="仿宋" w:hAnsi="仿宋" w:eastAsia="仿宋" w:cs="Helvetica"/>
          <w:color w:val="333333"/>
          <w:kern w:val="0"/>
          <w:sz w:val="28"/>
          <w:szCs w:val="28"/>
        </w:rPr>
        <w:t>（四）优先获取</w:t>
      </w:r>
      <w:r>
        <w:rPr>
          <w:rFonts w:hint="eastAsia" w:ascii="仿宋" w:hAnsi="仿宋" w:eastAsia="仿宋" w:cs="Helvetica"/>
          <w:color w:val="333333"/>
          <w:kern w:val="0"/>
          <w:sz w:val="28"/>
          <w:szCs w:val="28"/>
        </w:rPr>
        <w:t>学会提供的</w:t>
      </w:r>
      <w:r>
        <w:rPr>
          <w:rFonts w:ascii="仿宋" w:hAnsi="仿宋" w:eastAsia="仿宋" w:cs="Helvetica"/>
          <w:color w:val="333333"/>
          <w:kern w:val="0"/>
          <w:sz w:val="28"/>
          <w:szCs w:val="28"/>
        </w:rPr>
        <w:t>相关科技资料；</w:t>
      </w:r>
    </w:p>
    <w:p>
      <w:pPr>
        <w:shd w:val="clear" w:color="auto" w:fill="FFFFFF"/>
        <w:adjustRightInd w:val="0"/>
        <w:snapToGrid w:val="0"/>
        <w:spacing w:before="50" w:line="360" w:lineRule="auto"/>
        <w:ind w:firstLine="560" w:firstLineChars="200"/>
        <w:rPr>
          <w:rFonts w:ascii="仿宋" w:hAnsi="仿宋" w:eastAsia="仿宋" w:cs="Helvetica"/>
          <w:color w:val="333333"/>
          <w:kern w:val="0"/>
          <w:sz w:val="28"/>
          <w:szCs w:val="28"/>
        </w:rPr>
      </w:pPr>
      <w:r>
        <w:rPr>
          <w:rFonts w:hint="eastAsia" w:ascii="仿宋" w:hAnsi="仿宋" w:eastAsia="仿宋" w:cs="Helvetica"/>
          <w:color w:val="333333"/>
          <w:kern w:val="0"/>
          <w:sz w:val="28"/>
          <w:szCs w:val="28"/>
        </w:rPr>
        <w:t>（五）在有偿服务结束后获取学会给予的劳动报酬；</w:t>
      </w:r>
    </w:p>
    <w:p>
      <w:pPr>
        <w:shd w:val="clear" w:color="auto" w:fill="FFFFFF"/>
        <w:adjustRightInd w:val="0"/>
        <w:snapToGrid w:val="0"/>
        <w:spacing w:before="50" w:line="360" w:lineRule="auto"/>
        <w:ind w:firstLine="560" w:firstLineChars="200"/>
        <w:rPr>
          <w:rFonts w:ascii="仿宋" w:hAnsi="仿宋" w:eastAsia="仿宋" w:cs="Helvetica"/>
          <w:color w:val="333333"/>
          <w:kern w:val="0"/>
          <w:sz w:val="28"/>
          <w:szCs w:val="28"/>
        </w:rPr>
      </w:pPr>
      <w:r>
        <w:rPr>
          <w:rFonts w:hint="eastAsia" w:ascii="仿宋" w:hAnsi="仿宋" w:eastAsia="仿宋" w:cs="Helvetica"/>
          <w:color w:val="333333"/>
          <w:kern w:val="0"/>
          <w:sz w:val="28"/>
          <w:szCs w:val="28"/>
        </w:rPr>
        <w:t>（六）</w:t>
      </w:r>
      <w:r>
        <w:rPr>
          <w:rFonts w:ascii="仿宋" w:hAnsi="仿宋" w:eastAsia="仿宋" w:cs="Helvetica"/>
          <w:color w:val="333333"/>
          <w:kern w:val="0"/>
          <w:sz w:val="28"/>
          <w:szCs w:val="28"/>
        </w:rPr>
        <w:t>向</w:t>
      </w:r>
      <w:r>
        <w:rPr>
          <w:rFonts w:hint="eastAsia" w:ascii="仿宋" w:hAnsi="仿宋" w:eastAsia="仿宋" w:cs="Helvetica"/>
          <w:color w:val="333333"/>
          <w:kern w:val="0"/>
          <w:sz w:val="28"/>
          <w:szCs w:val="28"/>
        </w:rPr>
        <w:t>学会</w:t>
      </w:r>
      <w:r>
        <w:rPr>
          <w:rFonts w:ascii="仿宋" w:hAnsi="仿宋" w:eastAsia="仿宋" w:cs="Helvetica"/>
          <w:color w:val="333333"/>
          <w:kern w:val="0"/>
          <w:sz w:val="28"/>
          <w:szCs w:val="28"/>
        </w:rPr>
        <w:t>及</w:t>
      </w:r>
      <w:r>
        <w:rPr>
          <w:rFonts w:hint="eastAsia" w:ascii="仿宋" w:hAnsi="仿宋" w:eastAsia="仿宋" w:cs="Helvetica"/>
          <w:color w:val="333333"/>
          <w:kern w:val="0"/>
          <w:sz w:val="28"/>
          <w:szCs w:val="28"/>
        </w:rPr>
        <w:t>两委</w:t>
      </w:r>
      <w:r>
        <w:rPr>
          <w:rFonts w:ascii="仿宋" w:hAnsi="仿宋" w:eastAsia="仿宋" w:cs="Helvetica"/>
          <w:color w:val="333333"/>
          <w:kern w:val="0"/>
          <w:sz w:val="28"/>
          <w:szCs w:val="28"/>
        </w:rPr>
        <w:t>提出工作意见和建议；</w:t>
      </w:r>
    </w:p>
    <w:p>
      <w:pPr>
        <w:shd w:val="clear" w:color="auto" w:fill="FFFFFF"/>
        <w:adjustRightInd w:val="0"/>
        <w:snapToGrid w:val="0"/>
        <w:spacing w:before="50" w:line="360" w:lineRule="auto"/>
        <w:ind w:firstLine="560" w:firstLineChars="200"/>
        <w:rPr>
          <w:rFonts w:ascii="仿宋" w:hAnsi="仿宋" w:eastAsia="仿宋" w:cs="Helvetica"/>
          <w:color w:val="333333"/>
          <w:kern w:val="0"/>
          <w:sz w:val="28"/>
          <w:szCs w:val="28"/>
        </w:rPr>
      </w:pPr>
      <w:r>
        <w:rPr>
          <w:rFonts w:hint="eastAsia" w:ascii="仿宋" w:hAnsi="仿宋" w:eastAsia="仿宋" w:cs="Helvetica"/>
          <w:color w:val="333333"/>
          <w:kern w:val="0"/>
          <w:sz w:val="28"/>
          <w:szCs w:val="28"/>
        </w:rPr>
        <w:t>（七）</w:t>
      </w:r>
      <w:r>
        <w:rPr>
          <w:rFonts w:ascii="仿宋" w:hAnsi="仿宋" w:eastAsia="仿宋" w:cs="Helvetica"/>
          <w:color w:val="333333"/>
          <w:kern w:val="0"/>
          <w:sz w:val="28"/>
          <w:szCs w:val="28"/>
        </w:rPr>
        <w:t>在参与</w:t>
      </w:r>
      <w:r>
        <w:rPr>
          <w:rFonts w:hint="eastAsia" w:ascii="仿宋" w:hAnsi="仿宋" w:eastAsia="仿宋" w:cs="Helvetica"/>
          <w:color w:val="333333"/>
          <w:kern w:val="0"/>
          <w:sz w:val="28"/>
          <w:szCs w:val="28"/>
        </w:rPr>
        <w:t>学会组织的工作中，可以</w:t>
      </w:r>
      <w:r>
        <w:rPr>
          <w:rFonts w:ascii="仿宋" w:hAnsi="仿宋" w:eastAsia="仿宋" w:cs="Helvetica"/>
          <w:color w:val="333333"/>
          <w:kern w:val="0"/>
          <w:sz w:val="28"/>
          <w:szCs w:val="28"/>
        </w:rPr>
        <w:t>充分发表</w:t>
      </w:r>
      <w:r>
        <w:rPr>
          <w:rFonts w:hint="eastAsia" w:ascii="仿宋" w:hAnsi="仿宋" w:eastAsia="仿宋" w:cs="Helvetica"/>
          <w:color w:val="333333"/>
          <w:kern w:val="0"/>
          <w:sz w:val="28"/>
          <w:szCs w:val="28"/>
        </w:rPr>
        <w:t>或</w:t>
      </w:r>
      <w:r>
        <w:rPr>
          <w:rFonts w:ascii="仿宋" w:hAnsi="仿宋" w:eastAsia="仿宋" w:cs="Helvetica"/>
          <w:color w:val="333333"/>
          <w:kern w:val="0"/>
          <w:sz w:val="28"/>
          <w:szCs w:val="28"/>
        </w:rPr>
        <w:t>保留个人意见和建议；</w:t>
      </w:r>
    </w:p>
    <w:p>
      <w:pPr>
        <w:shd w:val="clear" w:color="auto" w:fill="FFFFFF"/>
        <w:adjustRightInd w:val="0"/>
        <w:snapToGrid w:val="0"/>
        <w:spacing w:before="50" w:line="360" w:lineRule="auto"/>
        <w:ind w:firstLine="560" w:firstLineChars="200"/>
        <w:rPr>
          <w:rFonts w:ascii="仿宋" w:hAnsi="仿宋" w:eastAsia="仿宋" w:cs="Helvetica"/>
          <w:color w:val="333333"/>
          <w:kern w:val="0"/>
          <w:sz w:val="28"/>
          <w:szCs w:val="28"/>
        </w:rPr>
      </w:pPr>
      <w:r>
        <w:rPr>
          <w:rFonts w:hint="eastAsia" w:ascii="仿宋" w:hAnsi="仿宋" w:eastAsia="仿宋" w:cs="Helvetica"/>
          <w:color w:val="333333"/>
          <w:kern w:val="0"/>
          <w:sz w:val="28"/>
          <w:szCs w:val="28"/>
        </w:rPr>
        <w:t>（八）自主决定加入或</w:t>
      </w:r>
      <w:r>
        <w:rPr>
          <w:rFonts w:ascii="仿宋" w:hAnsi="仿宋" w:eastAsia="仿宋" w:cs="Helvetica"/>
          <w:color w:val="333333"/>
          <w:kern w:val="0"/>
          <w:sz w:val="28"/>
          <w:szCs w:val="28"/>
        </w:rPr>
        <w:t>退出</w:t>
      </w:r>
      <w:r>
        <w:rPr>
          <w:rFonts w:hint="eastAsia" w:ascii="仿宋" w:hAnsi="仿宋" w:eastAsia="仿宋" w:cs="Helvetica"/>
          <w:color w:val="333333"/>
          <w:kern w:val="0"/>
          <w:sz w:val="28"/>
          <w:szCs w:val="28"/>
        </w:rPr>
        <w:t>学会两委</w:t>
      </w:r>
      <w:r>
        <w:rPr>
          <w:rFonts w:ascii="仿宋" w:hAnsi="仿宋" w:eastAsia="仿宋" w:cs="Helvetica"/>
          <w:color w:val="333333"/>
          <w:kern w:val="0"/>
          <w:sz w:val="28"/>
          <w:szCs w:val="28"/>
        </w:rPr>
        <w:t>。</w:t>
      </w:r>
    </w:p>
    <w:p>
      <w:pPr>
        <w:shd w:val="clear" w:color="auto" w:fill="FFFFFF"/>
        <w:adjustRightInd w:val="0"/>
        <w:snapToGrid w:val="0"/>
        <w:spacing w:before="50" w:line="360" w:lineRule="auto"/>
        <w:ind w:firstLine="562" w:firstLineChars="200"/>
        <w:rPr>
          <w:rFonts w:ascii="仿宋" w:hAnsi="仿宋" w:eastAsia="仿宋" w:cs="Helvetica"/>
          <w:color w:val="333333"/>
          <w:kern w:val="0"/>
          <w:sz w:val="28"/>
          <w:szCs w:val="28"/>
        </w:rPr>
      </w:pPr>
      <w:r>
        <w:rPr>
          <w:rFonts w:ascii="仿宋" w:hAnsi="仿宋" w:eastAsia="仿宋" w:cs="Helvetica"/>
          <w:b/>
          <w:bCs/>
          <w:color w:val="333333"/>
          <w:kern w:val="0"/>
          <w:sz w:val="28"/>
          <w:szCs w:val="28"/>
        </w:rPr>
        <w:t>第</w:t>
      </w:r>
      <w:r>
        <w:rPr>
          <w:rFonts w:hint="eastAsia" w:ascii="仿宋" w:hAnsi="仿宋" w:eastAsia="仿宋" w:cs="Helvetica"/>
          <w:b/>
          <w:bCs/>
          <w:color w:val="333333"/>
          <w:kern w:val="0"/>
          <w:sz w:val="28"/>
          <w:szCs w:val="28"/>
        </w:rPr>
        <w:t>十二</w:t>
      </w:r>
      <w:r>
        <w:rPr>
          <w:rFonts w:ascii="仿宋" w:hAnsi="仿宋" w:eastAsia="仿宋" w:cs="Helvetica"/>
          <w:b/>
          <w:bCs/>
          <w:color w:val="333333"/>
          <w:kern w:val="0"/>
          <w:sz w:val="28"/>
          <w:szCs w:val="28"/>
        </w:rPr>
        <w:t>条</w:t>
      </w:r>
      <w:r>
        <w:rPr>
          <w:rFonts w:hint="eastAsia" w:ascii="仿宋" w:hAnsi="仿宋" w:eastAsia="仿宋" w:cs="Helvetica"/>
          <w:color w:val="333333"/>
          <w:kern w:val="0"/>
          <w:sz w:val="28"/>
          <w:szCs w:val="28"/>
        </w:rPr>
        <w:t xml:space="preserve"> </w:t>
      </w:r>
      <w:r>
        <w:rPr>
          <w:rFonts w:ascii="仿宋" w:hAnsi="仿宋" w:eastAsia="仿宋" w:cs="Helvetica"/>
          <w:color w:val="333333"/>
          <w:kern w:val="0"/>
          <w:sz w:val="28"/>
          <w:szCs w:val="28"/>
        </w:rPr>
        <w:t xml:space="preserve"> </w:t>
      </w:r>
      <w:r>
        <w:rPr>
          <w:rFonts w:hint="eastAsia" w:ascii="仿宋" w:hAnsi="仿宋" w:eastAsia="仿宋" w:cs="Helvetica"/>
          <w:color w:val="333333"/>
          <w:kern w:val="0"/>
          <w:sz w:val="28"/>
          <w:szCs w:val="28"/>
        </w:rPr>
        <w:t>专家库</w:t>
      </w:r>
      <w:r>
        <w:rPr>
          <w:rFonts w:ascii="仿宋" w:hAnsi="仿宋" w:eastAsia="仿宋" w:cs="Helvetica"/>
          <w:color w:val="333333"/>
          <w:kern w:val="0"/>
          <w:sz w:val="28"/>
          <w:szCs w:val="28"/>
        </w:rPr>
        <w:t>成员享有以下权利：</w:t>
      </w:r>
    </w:p>
    <w:p>
      <w:pPr>
        <w:shd w:val="clear" w:color="auto" w:fill="FFFFFF"/>
        <w:adjustRightInd w:val="0"/>
        <w:snapToGrid w:val="0"/>
        <w:spacing w:before="50" w:line="360" w:lineRule="auto"/>
        <w:ind w:firstLine="560" w:firstLineChars="200"/>
        <w:rPr>
          <w:rFonts w:ascii="仿宋" w:hAnsi="仿宋" w:eastAsia="仿宋" w:cs="Helvetica"/>
          <w:color w:val="333333"/>
          <w:kern w:val="0"/>
          <w:sz w:val="28"/>
          <w:szCs w:val="28"/>
        </w:rPr>
      </w:pPr>
      <w:r>
        <w:rPr>
          <w:rFonts w:ascii="仿宋" w:hAnsi="仿宋" w:eastAsia="仿宋" w:cs="Helvetica"/>
          <w:color w:val="333333"/>
          <w:kern w:val="0"/>
          <w:sz w:val="28"/>
          <w:szCs w:val="28"/>
        </w:rPr>
        <w:t>（一）</w:t>
      </w:r>
      <w:r>
        <w:rPr>
          <w:rFonts w:hint="eastAsia" w:ascii="仿宋" w:hAnsi="仿宋" w:eastAsia="仿宋" w:cs="Helvetica"/>
          <w:color w:val="333333"/>
          <w:kern w:val="0"/>
          <w:sz w:val="28"/>
          <w:szCs w:val="28"/>
        </w:rPr>
        <w:t>在学会媒体上获得宣传个人的机会；</w:t>
      </w:r>
    </w:p>
    <w:p>
      <w:pPr>
        <w:shd w:val="clear" w:color="auto" w:fill="FFFFFF"/>
        <w:adjustRightInd w:val="0"/>
        <w:snapToGrid w:val="0"/>
        <w:spacing w:before="50" w:line="360" w:lineRule="auto"/>
        <w:ind w:firstLine="560" w:firstLineChars="200"/>
        <w:rPr>
          <w:rFonts w:ascii="仿宋" w:hAnsi="仿宋" w:eastAsia="仿宋" w:cs="Helvetica"/>
          <w:color w:val="333333"/>
          <w:kern w:val="0"/>
          <w:sz w:val="28"/>
          <w:szCs w:val="28"/>
        </w:rPr>
      </w:pPr>
      <w:r>
        <w:rPr>
          <w:rFonts w:ascii="仿宋" w:hAnsi="仿宋" w:eastAsia="仿宋" w:cs="Helvetica"/>
          <w:color w:val="333333"/>
          <w:kern w:val="0"/>
          <w:sz w:val="28"/>
          <w:szCs w:val="28"/>
        </w:rPr>
        <w:t>（二）优先获取</w:t>
      </w:r>
      <w:r>
        <w:rPr>
          <w:rFonts w:hint="eastAsia" w:ascii="仿宋" w:hAnsi="仿宋" w:eastAsia="仿宋" w:cs="Helvetica"/>
          <w:color w:val="333333"/>
          <w:kern w:val="0"/>
          <w:sz w:val="28"/>
          <w:szCs w:val="28"/>
        </w:rPr>
        <w:t>学会提供的</w:t>
      </w:r>
      <w:r>
        <w:rPr>
          <w:rFonts w:ascii="仿宋" w:hAnsi="仿宋" w:eastAsia="仿宋" w:cs="Helvetica"/>
          <w:color w:val="333333"/>
          <w:kern w:val="0"/>
          <w:sz w:val="28"/>
          <w:szCs w:val="28"/>
        </w:rPr>
        <w:t>相关科技资料；</w:t>
      </w:r>
    </w:p>
    <w:p>
      <w:pPr>
        <w:shd w:val="clear" w:color="auto" w:fill="FFFFFF"/>
        <w:adjustRightInd w:val="0"/>
        <w:snapToGrid w:val="0"/>
        <w:spacing w:before="50" w:line="360" w:lineRule="auto"/>
        <w:ind w:firstLine="560" w:firstLineChars="200"/>
        <w:rPr>
          <w:rFonts w:ascii="仿宋" w:hAnsi="仿宋" w:eastAsia="仿宋" w:cs="Helvetica"/>
          <w:color w:val="333333"/>
          <w:kern w:val="0"/>
          <w:sz w:val="28"/>
          <w:szCs w:val="28"/>
        </w:rPr>
      </w:pPr>
      <w:r>
        <w:rPr>
          <w:rFonts w:ascii="仿宋" w:hAnsi="仿宋" w:eastAsia="仿宋" w:cs="Helvetica"/>
          <w:color w:val="333333"/>
          <w:kern w:val="0"/>
          <w:sz w:val="28"/>
          <w:szCs w:val="28"/>
        </w:rPr>
        <w:t>（三）</w:t>
      </w:r>
      <w:r>
        <w:rPr>
          <w:rFonts w:hint="eastAsia" w:ascii="仿宋" w:hAnsi="仿宋" w:eastAsia="仿宋" w:cs="Helvetica"/>
          <w:color w:val="333333"/>
          <w:kern w:val="0"/>
          <w:sz w:val="28"/>
          <w:szCs w:val="28"/>
        </w:rPr>
        <w:t>参加学会公益或有偿服务；</w:t>
      </w:r>
    </w:p>
    <w:p>
      <w:pPr>
        <w:shd w:val="clear" w:color="auto" w:fill="FFFFFF"/>
        <w:adjustRightInd w:val="0"/>
        <w:snapToGrid w:val="0"/>
        <w:spacing w:before="50" w:line="360" w:lineRule="auto"/>
        <w:ind w:firstLine="560" w:firstLineChars="200"/>
        <w:rPr>
          <w:rFonts w:ascii="仿宋" w:hAnsi="仿宋" w:eastAsia="仿宋" w:cs="Helvetica"/>
          <w:color w:val="333333"/>
          <w:kern w:val="0"/>
          <w:sz w:val="28"/>
          <w:szCs w:val="28"/>
        </w:rPr>
      </w:pPr>
      <w:r>
        <w:rPr>
          <w:rFonts w:ascii="仿宋" w:hAnsi="仿宋" w:eastAsia="仿宋" w:cs="Helvetica"/>
          <w:color w:val="333333"/>
          <w:kern w:val="0"/>
          <w:sz w:val="28"/>
          <w:szCs w:val="28"/>
        </w:rPr>
        <w:t>（四）向</w:t>
      </w:r>
      <w:r>
        <w:rPr>
          <w:rFonts w:hint="eastAsia" w:ascii="仿宋" w:hAnsi="仿宋" w:eastAsia="仿宋" w:cs="Helvetica"/>
          <w:color w:val="333333"/>
          <w:kern w:val="0"/>
          <w:sz w:val="28"/>
          <w:szCs w:val="28"/>
        </w:rPr>
        <w:t>学会</w:t>
      </w:r>
      <w:r>
        <w:rPr>
          <w:rFonts w:ascii="仿宋" w:hAnsi="仿宋" w:eastAsia="仿宋" w:cs="Helvetica"/>
          <w:color w:val="333333"/>
          <w:kern w:val="0"/>
          <w:sz w:val="28"/>
          <w:szCs w:val="28"/>
        </w:rPr>
        <w:t>及</w:t>
      </w:r>
      <w:r>
        <w:rPr>
          <w:rFonts w:hint="eastAsia" w:ascii="仿宋" w:hAnsi="仿宋" w:eastAsia="仿宋" w:cs="Helvetica"/>
          <w:color w:val="333333"/>
          <w:kern w:val="0"/>
          <w:sz w:val="28"/>
          <w:szCs w:val="28"/>
        </w:rPr>
        <w:t>两委</w:t>
      </w:r>
      <w:r>
        <w:rPr>
          <w:rFonts w:ascii="仿宋" w:hAnsi="仿宋" w:eastAsia="仿宋" w:cs="Helvetica"/>
          <w:color w:val="333333"/>
          <w:kern w:val="0"/>
          <w:sz w:val="28"/>
          <w:szCs w:val="28"/>
        </w:rPr>
        <w:t>提出工作意见和建议；</w:t>
      </w:r>
    </w:p>
    <w:p>
      <w:pPr>
        <w:shd w:val="clear" w:color="auto" w:fill="FFFFFF"/>
        <w:adjustRightInd w:val="0"/>
        <w:snapToGrid w:val="0"/>
        <w:spacing w:before="50" w:line="360" w:lineRule="auto"/>
        <w:ind w:firstLine="560" w:firstLineChars="200"/>
        <w:rPr>
          <w:rFonts w:ascii="仿宋" w:hAnsi="仿宋" w:eastAsia="仿宋" w:cs="Helvetica"/>
          <w:color w:val="333333"/>
          <w:kern w:val="0"/>
          <w:sz w:val="28"/>
          <w:szCs w:val="28"/>
        </w:rPr>
      </w:pPr>
      <w:r>
        <w:rPr>
          <w:rFonts w:hint="eastAsia" w:ascii="仿宋" w:hAnsi="仿宋" w:eastAsia="仿宋" w:cs="Helvetica"/>
          <w:color w:val="333333"/>
          <w:kern w:val="0"/>
          <w:sz w:val="28"/>
          <w:szCs w:val="28"/>
        </w:rPr>
        <w:t>（五）在服务结束后获取学会给予的劳动报酬；</w:t>
      </w:r>
    </w:p>
    <w:p>
      <w:pPr>
        <w:shd w:val="clear" w:color="auto" w:fill="FFFFFF"/>
        <w:adjustRightInd w:val="0"/>
        <w:snapToGrid w:val="0"/>
        <w:spacing w:before="50" w:line="360" w:lineRule="auto"/>
        <w:ind w:firstLine="560" w:firstLineChars="200"/>
        <w:rPr>
          <w:rFonts w:ascii="仿宋" w:hAnsi="仿宋" w:eastAsia="仿宋" w:cs="Helvetica"/>
          <w:color w:val="333333"/>
          <w:kern w:val="0"/>
          <w:sz w:val="28"/>
          <w:szCs w:val="28"/>
        </w:rPr>
      </w:pPr>
      <w:r>
        <w:rPr>
          <w:rFonts w:hint="eastAsia" w:ascii="仿宋" w:hAnsi="仿宋" w:eastAsia="仿宋" w:cs="Helvetica"/>
          <w:color w:val="333333"/>
          <w:kern w:val="0"/>
          <w:sz w:val="28"/>
          <w:szCs w:val="28"/>
        </w:rPr>
        <w:t>（六）自主决定加入或</w:t>
      </w:r>
      <w:r>
        <w:rPr>
          <w:rFonts w:ascii="仿宋" w:hAnsi="仿宋" w:eastAsia="仿宋" w:cs="Helvetica"/>
          <w:color w:val="333333"/>
          <w:kern w:val="0"/>
          <w:sz w:val="28"/>
          <w:szCs w:val="28"/>
        </w:rPr>
        <w:t>退出</w:t>
      </w:r>
      <w:r>
        <w:rPr>
          <w:rFonts w:hint="eastAsia" w:ascii="仿宋" w:hAnsi="仿宋" w:eastAsia="仿宋" w:cs="Helvetica"/>
          <w:color w:val="333333"/>
          <w:kern w:val="0"/>
          <w:sz w:val="28"/>
          <w:szCs w:val="28"/>
        </w:rPr>
        <w:t>学会专家库</w:t>
      </w:r>
      <w:r>
        <w:rPr>
          <w:rFonts w:ascii="仿宋" w:hAnsi="仿宋" w:eastAsia="仿宋" w:cs="Helvetica"/>
          <w:color w:val="333333"/>
          <w:kern w:val="0"/>
          <w:sz w:val="28"/>
          <w:szCs w:val="28"/>
        </w:rPr>
        <w:t>。</w:t>
      </w:r>
    </w:p>
    <w:p>
      <w:pPr>
        <w:shd w:val="clear" w:color="auto" w:fill="FFFFFF"/>
        <w:adjustRightInd w:val="0"/>
        <w:snapToGrid w:val="0"/>
        <w:spacing w:before="50" w:line="360" w:lineRule="auto"/>
        <w:ind w:firstLine="562" w:firstLineChars="200"/>
        <w:rPr>
          <w:rFonts w:ascii="仿宋" w:hAnsi="仿宋" w:eastAsia="仿宋" w:cs="Helvetica"/>
          <w:color w:val="333333"/>
          <w:kern w:val="0"/>
          <w:sz w:val="28"/>
          <w:szCs w:val="28"/>
        </w:rPr>
      </w:pPr>
      <w:r>
        <w:rPr>
          <w:rFonts w:ascii="仿宋" w:hAnsi="仿宋" w:eastAsia="仿宋" w:cs="Helvetica"/>
          <w:b/>
          <w:bCs/>
          <w:color w:val="333333"/>
          <w:kern w:val="0"/>
          <w:sz w:val="28"/>
          <w:szCs w:val="28"/>
        </w:rPr>
        <w:t>第十</w:t>
      </w:r>
      <w:r>
        <w:rPr>
          <w:rFonts w:hint="eastAsia" w:ascii="仿宋" w:hAnsi="仿宋" w:eastAsia="仿宋" w:cs="Helvetica"/>
          <w:b/>
          <w:bCs/>
          <w:color w:val="333333"/>
          <w:kern w:val="0"/>
          <w:sz w:val="28"/>
          <w:szCs w:val="28"/>
        </w:rPr>
        <w:t>三</w:t>
      </w:r>
      <w:r>
        <w:rPr>
          <w:rFonts w:ascii="仿宋" w:hAnsi="仿宋" w:eastAsia="仿宋" w:cs="Helvetica"/>
          <w:b/>
          <w:bCs/>
          <w:color w:val="333333"/>
          <w:kern w:val="0"/>
          <w:sz w:val="28"/>
          <w:szCs w:val="28"/>
        </w:rPr>
        <w:t>条</w:t>
      </w:r>
      <w:r>
        <w:rPr>
          <w:rFonts w:hint="eastAsia" w:ascii="仿宋" w:hAnsi="仿宋" w:eastAsia="仿宋" w:cs="Helvetica"/>
          <w:color w:val="333333"/>
          <w:kern w:val="0"/>
          <w:sz w:val="28"/>
          <w:szCs w:val="28"/>
        </w:rPr>
        <w:t xml:space="preserve"> </w:t>
      </w:r>
      <w:r>
        <w:rPr>
          <w:rFonts w:ascii="仿宋" w:hAnsi="仿宋" w:eastAsia="仿宋" w:cs="Helvetica"/>
          <w:color w:val="333333"/>
          <w:kern w:val="0"/>
          <w:sz w:val="28"/>
          <w:szCs w:val="28"/>
        </w:rPr>
        <w:t xml:space="preserve"> </w:t>
      </w:r>
      <w:r>
        <w:rPr>
          <w:rFonts w:hint="eastAsia" w:ascii="仿宋" w:hAnsi="仿宋" w:eastAsia="仿宋" w:cs="Helvetica"/>
          <w:color w:val="333333"/>
          <w:kern w:val="0"/>
          <w:sz w:val="28"/>
          <w:szCs w:val="28"/>
        </w:rPr>
        <w:t>两委</w:t>
      </w:r>
      <w:r>
        <w:rPr>
          <w:rFonts w:ascii="仿宋" w:hAnsi="仿宋" w:eastAsia="仿宋" w:cs="Helvetica"/>
          <w:color w:val="333333"/>
          <w:kern w:val="0"/>
          <w:sz w:val="28"/>
          <w:szCs w:val="28"/>
        </w:rPr>
        <w:t>成员应承担的义务：</w:t>
      </w:r>
    </w:p>
    <w:p>
      <w:pPr>
        <w:shd w:val="clear" w:color="auto" w:fill="FFFFFF"/>
        <w:adjustRightInd w:val="0"/>
        <w:snapToGrid w:val="0"/>
        <w:spacing w:before="50" w:line="360" w:lineRule="auto"/>
        <w:ind w:firstLine="560" w:firstLineChars="200"/>
        <w:rPr>
          <w:rFonts w:ascii="仿宋" w:hAnsi="仿宋" w:eastAsia="仿宋" w:cs="Helvetica"/>
          <w:color w:val="333333"/>
          <w:kern w:val="0"/>
          <w:sz w:val="28"/>
          <w:szCs w:val="28"/>
        </w:rPr>
      </w:pPr>
      <w:r>
        <w:rPr>
          <w:rFonts w:ascii="仿宋" w:hAnsi="仿宋" w:eastAsia="仿宋" w:cs="Helvetica"/>
          <w:color w:val="333333"/>
          <w:kern w:val="0"/>
          <w:sz w:val="28"/>
          <w:szCs w:val="28"/>
        </w:rPr>
        <w:t>（一）遵守国家有关法律法规和</w:t>
      </w:r>
      <w:r>
        <w:rPr>
          <w:rFonts w:hint="eastAsia" w:ascii="仿宋" w:hAnsi="仿宋" w:eastAsia="仿宋" w:cs="Helvetica"/>
          <w:color w:val="333333"/>
          <w:kern w:val="0"/>
          <w:sz w:val="28"/>
          <w:szCs w:val="28"/>
        </w:rPr>
        <w:t>学会及两委的有关规定</w:t>
      </w:r>
      <w:r>
        <w:rPr>
          <w:rFonts w:ascii="仿宋" w:hAnsi="仿宋" w:eastAsia="仿宋" w:cs="Helvetica"/>
          <w:color w:val="333333"/>
          <w:kern w:val="0"/>
          <w:sz w:val="28"/>
          <w:szCs w:val="28"/>
        </w:rPr>
        <w:t>；</w:t>
      </w:r>
    </w:p>
    <w:p>
      <w:pPr>
        <w:shd w:val="clear" w:color="auto" w:fill="FFFFFF"/>
        <w:adjustRightInd w:val="0"/>
        <w:snapToGrid w:val="0"/>
        <w:spacing w:before="50" w:line="360" w:lineRule="auto"/>
        <w:ind w:firstLine="560" w:firstLineChars="200"/>
        <w:rPr>
          <w:rFonts w:ascii="仿宋" w:hAnsi="仿宋" w:eastAsia="仿宋" w:cs="Helvetica"/>
          <w:color w:val="333333"/>
          <w:kern w:val="0"/>
          <w:sz w:val="28"/>
          <w:szCs w:val="28"/>
        </w:rPr>
      </w:pPr>
      <w:r>
        <w:rPr>
          <w:rFonts w:ascii="仿宋" w:hAnsi="仿宋" w:eastAsia="仿宋" w:cs="Helvetica"/>
          <w:color w:val="333333"/>
          <w:kern w:val="0"/>
          <w:sz w:val="28"/>
          <w:szCs w:val="28"/>
        </w:rPr>
        <w:t>（二）积极参加</w:t>
      </w:r>
      <w:r>
        <w:rPr>
          <w:rFonts w:hint="eastAsia" w:ascii="仿宋" w:hAnsi="仿宋" w:eastAsia="仿宋" w:cs="Helvetica"/>
          <w:color w:val="333333"/>
          <w:kern w:val="0"/>
          <w:sz w:val="28"/>
          <w:szCs w:val="28"/>
        </w:rPr>
        <w:t>学会及两委</w:t>
      </w:r>
      <w:r>
        <w:rPr>
          <w:rFonts w:ascii="仿宋" w:hAnsi="仿宋" w:eastAsia="仿宋" w:cs="Helvetica"/>
          <w:color w:val="333333"/>
          <w:kern w:val="0"/>
          <w:sz w:val="28"/>
          <w:szCs w:val="28"/>
        </w:rPr>
        <w:t>的各项活动</w:t>
      </w:r>
      <w:r>
        <w:rPr>
          <w:rFonts w:hint="eastAsia" w:ascii="仿宋" w:hAnsi="仿宋" w:eastAsia="仿宋" w:cs="Helvetica"/>
          <w:color w:val="333333"/>
          <w:kern w:val="0"/>
          <w:sz w:val="28"/>
          <w:szCs w:val="28"/>
        </w:rPr>
        <w:t>，并愿意接受专项工作绩效考核；</w:t>
      </w:r>
      <w:r>
        <w:rPr>
          <w:rFonts w:ascii="仿宋" w:hAnsi="仿宋" w:eastAsia="仿宋" w:cs="Helvetica"/>
          <w:color w:val="333333"/>
          <w:kern w:val="0"/>
          <w:sz w:val="28"/>
          <w:szCs w:val="28"/>
        </w:rPr>
        <w:t xml:space="preserve"> </w:t>
      </w:r>
    </w:p>
    <w:p>
      <w:pPr>
        <w:shd w:val="clear" w:color="auto" w:fill="FFFFFF"/>
        <w:adjustRightInd w:val="0"/>
        <w:snapToGrid w:val="0"/>
        <w:spacing w:before="50" w:line="360" w:lineRule="auto"/>
        <w:ind w:firstLine="560" w:firstLineChars="200"/>
        <w:rPr>
          <w:rFonts w:ascii="仿宋" w:hAnsi="仿宋" w:eastAsia="仿宋" w:cs="Helvetica"/>
          <w:color w:val="333333"/>
          <w:kern w:val="0"/>
          <w:sz w:val="28"/>
          <w:szCs w:val="28"/>
        </w:rPr>
      </w:pPr>
      <w:r>
        <w:rPr>
          <w:rFonts w:ascii="仿宋" w:hAnsi="仿宋" w:eastAsia="仿宋" w:cs="Helvetica"/>
          <w:color w:val="333333"/>
          <w:kern w:val="0"/>
          <w:sz w:val="28"/>
          <w:szCs w:val="28"/>
        </w:rPr>
        <w:t>（三）向</w:t>
      </w:r>
      <w:r>
        <w:rPr>
          <w:rFonts w:hint="eastAsia" w:ascii="仿宋" w:hAnsi="仿宋" w:eastAsia="仿宋" w:cs="Helvetica"/>
          <w:color w:val="333333"/>
          <w:kern w:val="0"/>
          <w:sz w:val="28"/>
          <w:szCs w:val="28"/>
        </w:rPr>
        <w:t>两委</w:t>
      </w:r>
      <w:r>
        <w:rPr>
          <w:rFonts w:ascii="仿宋" w:hAnsi="仿宋" w:eastAsia="仿宋" w:cs="Helvetica"/>
          <w:color w:val="333333"/>
          <w:kern w:val="0"/>
          <w:sz w:val="28"/>
          <w:szCs w:val="28"/>
        </w:rPr>
        <w:t>提供相关专业的</w:t>
      </w:r>
      <w:r>
        <w:rPr>
          <w:rFonts w:hint="eastAsia" w:ascii="仿宋" w:hAnsi="仿宋" w:eastAsia="仿宋" w:cs="Helvetica"/>
          <w:color w:val="333333"/>
          <w:kern w:val="0"/>
          <w:sz w:val="28"/>
          <w:szCs w:val="28"/>
        </w:rPr>
        <w:t>非密</w:t>
      </w:r>
      <w:r>
        <w:rPr>
          <w:rFonts w:ascii="仿宋" w:hAnsi="仿宋" w:eastAsia="仿宋" w:cs="Helvetica"/>
          <w:color w:val="333333"/>
          <w:kern w:val="0"/>
          <w:sz w:val="28"/>
          <w:szCs w:val="28"/>
        </w:rPr>
        <w:t>科技信息，提出研究、开发、推广应用先进适用技术建议；</w:t>
      </w:r>
    </w:p>
    <w:p>
      <w:pPr>
        <w:shd w:val="clear" w:color="auto" w:fill="FFFFFF"/>
        <w:adjustRightInd w:val="0"/>
        <w:snapToGrid w:val="0"/>
        <w:spacing w:before="50" w:line="360" w:lineRule="auto"/>
        <w:ind w:firstLine="560" w:firstLineChars="200"/>
        <w:rPr>
          <w:rFonts w:ascii="仿宋" w:hAnsi="仿宋" w:eastAsia="仿宋" w:cs="Helvetica"/>
          <w:color w:val="333333"/>
          <w:kern w:val="0"/>
          <w:sz w:val="28"/>
          <w:szCs w:val="28"/>
        </w:rPr>
      </w:pPr>
      <w:r>
        <w:rPr>
          <w:rFonts w:hint="eastAsia" w:ascii="仿宋" w:hAnsi="仿宋" w:eastAsia="仿宋" w:cs="Helvetica"/>
          <w:color w:val="333333"/>
          <w:kern w:val="0"/>
          <w:sz w:val="28"/>
          <w:szCs w:val="28"/>
        </w:rPr>
        <w:t>（四）</w:t>
      </w:r>
      <w:r>
        <w:rPr>
          <w:rFonts w:ascii="仿宋" w:hAnsi="仿宋" w:eastAsia="仿宋" w:cs="Helvetica"/>
          <w:color w:val="333333"/>
          <w:kern w:val="0"/>
          <w:sz w:val="28"/>
          <w:szCs w:val="28"/>
        </w:rPr>
        <w:t>未经</w:t>
      </w:r>
      <w:r>
        <w:rPr>
          <w:rFonts w:hint="eastAsia" w:ascii="仿宋" w:hAnsi="仿宋" w:eastAsia="仿宋" w:cs="Helvetica"/>
          <w:color w:val="333333"/>
          <w:kern w:val="0"/>
          <w:sz w:val="28"/>
          <w:szCs w:val="28"/>
        </w:rPr>
        <w:t>学会及两委</w:t>
      </w:r>
      <w:r>
        <w:rPr>
          <w:rFonts w:ascii="仿宋" w:hAnsi="仿宋" w:eastAsia="仿宋" w:cs="Helvetica"/>
          <w:color w:val="333333"/>
          <w:kern w:val="0"/>
          <w:sz w:val="28"/>
          <w:szCs w:val="28"/>
        </w:rPr>
        <w:t>许可</w:t>
      </w:r>
      <w:r>
        <w:rPr>
          <w:rFonts w:hint="eastAsia" w:ascii="仿宋" w:hAnsi="仿宋" w:eastAsia="仿宋" w:cs="Helvetica"/>
          <w:color w:val="333333"/>
          <w:kern w:val="0"/>
          <w:sz w:val="28"/>
          <w:szCs w:val="28"/>
        </w:rPr>
        <w:t>，</w:t>
      </w:r>
      <w:r>
        <w:rPr>
          <w:rFonts w:ascii="仿宋" w:hAnsi="仿宋" w:eastAsia="仿宋" w:cs="Helvetica"/>
          <w:color w:val="333333"/>
          <w:kern w:val="0"/>
          <w:sz w:val="28"/>
          <w:szCs w:val="28"/>
        </w:rPr>
        <w:t>不得以</w:t>
      </w:r>
      <w:r>
        <w:rPr>
          <w:rFonts w:hint="eastAsia" w:ascii="仿宋" w:hAnsi="仿宋" w:eastAsia="仿宋" w:cs="Helvetica"/>
          <w:color w:val="333333"/>
          <w:kern w:val="0"/>
          <w:sz w:val="28"/>
          <w:szCs w:val="28"/>
        </w:rPr>
        <w:t>学会及两委</w:t>
      </w:r>
      <w:r>
        <w:rPr>
          <w:rFonts w:ascii="仿宋" w:hAnsi="仿宋" w:eastAsia="仿宋" w:cs="Helvetica"/>
          <w:color w:val="333333"/>
          <w:kern w:val="0"/>
          <w:sz w:val="28"/>
          <w:szCs w:val="28"/>
        </w:rPr>
        <w:t>名义组织活动</w:t>
      </w:r>
      <w:r>
        <w:rPr>
          <w:rFonts w:hint="eastAsia" w:ascii="仿宋" w:hAnsi="仿宋" w:eastAsia="仿宋" w:cs="Helvetica"/>
          <w:color w:val="333333"/>
          <w:kern w:val="0"/>
          <w:sz w:val="28"/>
          <w:szCs w:val="28"/>
        </w:rPr>
        <w:t>；</w:t>
      </w:r>
    </w:p>
    <w:p>
      <w:pPr>
        <w:shd w:val="clear" w:color="auto" w:fill="FFFFFF"/>
        <w:adjustRightInd w:val="0"/>
        <w:snapToGrid w:val="0"/>
        <w:spacing w:before="50" w:line="360" w:lineRule="auto"/>
        <w:ind w:firstLine="560" w:firstLineChars="200"/>
        <w:rPr>
          <w:rFonts w:ascii="仿宋" w:hAnsi="仿宋" w:eastAsia="仿宋" w:cs="Helvetica"/>
          <w:color w:val="333333"/>
          <w:kern w:val="0"/>
          <w:sz w:val="28"/>
          <w:szCs w:val="28"/>
        </w:rPr>
      </w:pPr>
      <w:r>
        <w:rPr>
          <w:rFonts w:hint="eastAsia" w:ascii="仿宋" w:hAnsi="仿宋" w:eastAsia="仿宋" w:cs="Helvetica"/>
          <w:color w:val="333333"/>
          <w:kern w:val="0"/>
          <w:sz w:val="28"/>
          <w:szCs w:val="28"/>
        </w:rPr>
        <w:t>（五）不在任何媒体、任何场合，面对任何人，从事或发表不利于学会及两委的事和言论。</w:t>
      </w:r>
    </w:p>
    <w:p>
      <w:pPr>
        <w:shd w:val="clear" w:color="auto" w:fill="FFFFFF"/>
        <w:adjustRightInd w:val="0"/>
        <w:snapToGrid w:val="0"/>
        <w:spacing w:before="50" w:line="360" w:lineRule="auto"/>
        <w:ind w:firstLine="562" w:firstLineChars="200"/>
        <w:rPr>
          <w:rFonts w:ascii="仿宋" w:hAnsi="仿宋" w:eastAsia="仿宋" w:cs="Helvetica"/>
          <w:color w:val="333333"/>
          <w:kern w:val="0"/>
          <w:sz w:val="28"/>
          <w:szCs w:val="28"/>
        </w:rPr>
      </w:pPr>
      <w:r>
        <w:rPr>
          <w:rFonts w:ascii="仿宋" w:hAnsi="仿宋" w:eastAsia="仿宋" w:cs="Helvetica"/>
          <w:b/>
          <w:bCs/>
          <w:color w:val="333333"/>
          <w:kern w:val="0"/>
          <w:sz w:val="28"/>
          <w:szCs w:val="28"/>
        </w:rPr>
        <w:t>第十</w:t>
      </w:r>
      <w:r>
        <w:rPr>
          <w:rFonts w:hint="eastAsia" w:ascii="仿宋" w:hAnsi="仿宋" w:eastAsia="仿宋" w:cs="Helvetica"/>
          <w:b/>
          <w:bCs/>
          <w:color w:val="333333"/>
          <w:kern w:val="0"/>
          <w:sz w:val="28"/>
          <w:szCs w:val="28"/>
        </w:rPr>
        <w:t>四</w:t>
      </w:r>
      <w:r>
        <w:rPr>
          <w:rFonts w:ascii="仿宋" w:hAnsi="仿宋" w:eastAsia="仿宋" w:cs="Helvetica"/>
          <w:b/>
          <w:bCs/>
          <w:color w:val="333333"/>
          <w:kern w:val="0"/>
          <w:sz w:val="28"/>
          <w:szCs w:val="28"/>
        </w:rPr>
        <w:t>条</w:t>
      </w:r>
      <w:r>
        <w:rPr>
          <w:rFonts w:hint="eastAsia" w:ascii="仿宋" w:hAnsi="仿宋" w:eastAsia="仿宋" w:cs="Helvetica"/>
          <w:color w:val="333333"/>
          <w:kern w:val="0"/>
          <w:sz w:val="28"/>
          <w:szCs w:val="28"/>
        </w:rPr>
        <w:t xml:space="preserve"> </w:t>
      </w:r>
      <w:r>
        <w:rPr>
          <w:rFonts w:ascii="仿宋" w:hAnsi="仿宋" w:eastAsia="仿宋" w:cs="Helvetica"/>
          <w:color w:val="333333"/>
          <w:kern w:val="0"/>
          <w:sz w:val="28"/>
          <w:szCs w:val="28"/>
        </w:rPr>
        <w:t xml:space="preserve"> </w:t>
      </w:r>
      <w:r>
        <w:rPr>
          <w:rFonts w:hint="eastAsia" w:ascii="仿宋" w:hAnsi="仿宋" w:eastAsia="仿宋" w:cs="Helvetica"/>
          <w:color w:val="333333"/>
          <w:kern w:val="0"/>
          <w:sz w:val="28"/>
          <w:szCs w:val="28"/>
        </w:rPr>
        <w:t>专家库</w:t>
      </w:r>
      <w:r>
        <w:rPr>
          <w:rFonts w:ascii="仿宋" w:hAnsi="仿宋" w:eastAsia="仿宋" w:cs="Helvetica"/>
          <w:color w:val="333333"/>
          <w:kern w:val="0"/>
          <w:sz w:val="28"/>
          <w:szCs w:val="28"/>
        </w:rPr>
        <w:t>成员应承担的义务：</w:t>
      </w:r>
    </w:p>
    <w:p>
      <w:pPr>
        <w:shd w:val="clear" w:color="auto" w:fill="FFFFFF"/>
        <w:adjustRightInd w:val="0"/>
        <w:snapToGrid w:val="0"/>
        <w:spacing w:before="50" w:line="360" w:lineRule="auto"/>
        <w:ind w:firstLine="560" w:firstLineChars="200"/>
        <w:rPr>
          <w:rFonts w:ascii="仿宋" w:hAnsi="仿宋" w:eastAsia="仿宋" w:cs="Helvetica"/>
          <w:color w:val="333333"/>
          <w:kern w:val="0"/>
          <w:sz w:val="28"/>
          <w:szCs w:val="28"/>
        </w:rPr>
      </w:pPr>
      <w:r>
        <w:rPr>
          <w:rFonts w:ascii="仿宋" w:hAnsi="仿宋" w:eastAsia="仿宋" w:cs="Helvetica"/>
          <w:color w:val="333333"/>
          <w:kern w:val="0"/>
          <w:sz w:val="28"/>
          <w:szCs w:val="28"/>
        </w:rPr>
        <w:t>（一）遵守国家有关法律法规和</w:t>
      </w:r>
      <w:r>
        <w:rPr>
          <w:rFonts w:hint="eastAsia" w:ascii="仿宋" w:hAnsi="仿宋" w:eastAsia="仿宋" w:cs="Helvetica"/>
          <w:color w:val="333333"/>
          <w:kern w:val="0"/>
          <w:sz w:val="28"/>
          <w:szCs w:val="28"/>
        </w:rPr>
        <w:t>学会及两委的有关规定</w:t>
      </w:r>
      <w:r>
        <w:rPr>
          <w:rFonts w:ascii="仿宋" w:hAnsi="仿宋" w:eastAsia="仿宋" w:cs="Helvetica"/>
          <w:color w:val="333333"/>
          <w:kern w:val="0"/>
          <w:sz w:val="28"/>
          <w:szCs w:val="28"/>
        </w:rPr>
        <w:t>；</w:t>
      </w:r>
    </w:p>
    <w:p>
      <w:pPr>
        <w:shd w:val="clear" w:color="auto" w:fill="FFFFFF"/>
        <w:adjustRightInd w:val="0"/>
        <w:snapToGrid w:val="0"/>
        <w:spacing w:before="50" w:line="360" w:lineRule="auto"/>
        <w:ind w:firstLine="560" w:firstLineChars="200"/>
        <w:rPr>
          <w:rFonts w:ascii="仿宋" w:hAnsi="仿宋" w:eastAsia="仿宋" w:cs="Helvetica"/>
          <w:color w:val="333333"/>
          <w:kern w:val="0"/>
          <w:sz w:val="28"/>
          <w:szCs w:val="28"/>
        </w:rPr>
      </w:pPr>
      <w:r>
        <w:rPr>
          <w:rFonts w:ascii="仿宋" w:hAnsi="仿宋" w:eastAsia="仿宋" w:cs="Helvetica"/>
          <w:color w:val="333333"/>
          <w:kern w:val="0"/>
          <w:sz w:val="28"/>
          <w:szCs w:val="28"/>
        </w:rPr>
        <w:t>（二）积极参加</w:t>
      </w:r>
      <w:r>
        <w:rPr>
          <w:rFonts w:hint="eastAsia" w:ascii="仿宋" w:hAnsi="仿宋" w:eastAsia="仿宋" w:cs="Helvetica"/>
          <w:color w:val="333333"/>
          <w:kern w:val="0"/>
          <w:sz w:val="28"/>
          <w:szCs w:val="28"/>
        </w:rPr>
        <w:t>学会及两委</w:t>
      </w:r>
      <w:r>
        <w:rPr>
          <w:rFonts w:ascii="仿宋" w:hAnsi="仿宋" w:eastAsia="仿宋" w:cs="Helvetica"/>
          <w:color w:val="333333"/>
          <w:kern w:val="0"/>
          <w:sz w:val="28"/>
          <w:szCs w:val="28"/>
        </w:rPr>
        <w:t>的各项活动；</w:t>
      </w:r>
    </w:p>
    <w:p>
      <w:pPr>
        <w:shd w:val="clear" w:color="auto" w:fill="FFFFFF"/>
        <w:adjustRightInd w:val="0"/>
        <w:snapToGrid w:val="0"/>
        <w:spacing w:before="50" w:line="360" w:lineRule="auto"/>
        <w:ind w:firstLine="560" w:firstLineChars="200"/>
        <w:rPr>
          <w:rFonts w:ascii="仿宋" w:hAnsi="仿宋" w:eastAsia="仿宋" w:cs="Helvetica"/>
          <w:color w:val="333333"/>
          <w:kern w:val="0"/>
          <w:sz w:val="28"/>
          <w:szCs w:val="28"/>
        </w:rPr>
      </w:pPr>
      <w:r>
        <w:rPr>
          <w:rFonts w:ascii="仿宋" w:hAnsi="仿宋" w:eastAsia="仿宋" w:cs="Helvetica"/>
          <w:color w:val="333333"/>
          <w:kern w:val="0"/>
          <w:sz w:val="28"/>
          <w:szCs w:val="28"/>
        </w:rPr>
        <w:t>（三）向</w:t>
      </w:r>
      <w:r>
        <w:rPr>
          <w:rFonts w:hint="eastAsia" w:ascii="仿宋" w:hAnsi="仿宋" w:eastAsia="仿宋" w:cs="Helvetica"/>
          <w:color w:val="333333"/>
          <w:kern w:val="0"/>
          <w:sz w:val="28"/>
          <w:szCs w:val="28"/>
        </w:rPr>
        <w:t>两委</w:t>
      </w:r>
      <w:r>
        <w:rPr>
          <w:rFonts w:ascii="仿宋" w:hAnsi="仿宋" w:eastAsia="仿宋" w:cs="Helvetica"/>
          <w:color w:val="333333"/>
          <w:kern w:val="0"/>
          <w:sz w:val="28"/>
          <w:szCs w:val="28"/>
        </w:rPr>
        <w:t>提供相关专业的</w:t>
      </w:r>
      <w:r>
        <w:rPr>
          <w:rFonts w:hint="eastAsia" w:ascii="仿宋" w:hAnsi="仿宋" w:eastAsia="仿宋" w:cs="Helvetica"/>
          <w:color w:val="333333"/>
          <w:kern w:val="0"/>
          <w:sz w:val="28"/>
          <w:szCs w:val="28"/>
        </w:rPr>
        <w:t>非密</w:t>
      </w:r>
      <w:r>
        <w:rPr>
          <w:rFonts w:ascii="仿宋" w:hAnsi="仿宋" w:eastAsia="仿宋" w:cs="Helvetica"/>
          <w:color w:val="333333"/>
          <w:kern w:val="0"/>
          <w:sz w:val="28"/>
          <w:szCs w:val="28"/>
        </w:rPr>
        <w:t>科技信息，提出研究、开发、推广应用先进适用技术建议</w:t>
      </w:r>
      <w:r>
        <w:rPr>
          <w:rFonts w:hint="eastAsia" w:ascii="仿宋" w:hAnsi="仿宋" w:eastAsia="仿宋" w:cs="Helvetica"/>
          <w:color w:val="333333"/>
          <w:kern w:val="0"/>
          <w:sz w:val="28"/>
          <w:szCs w:val="28"/>
        </w:rPr>
        <w:t>；</w:t>
      </w:r>
    </w:p>
    <w:p>
      <w:pPr>
        <w:shd w:val="clear" w:color="auto" w:fill="FFFFFF"/>
        <w:adjustRightInd w:val="0"/>
        <w:snapToGrid w:val="0"/>
        <w:spacing w:before="50" w:line="360" w:lineRule="auto"/>
        <w:ind w:firstLine="560" w:firstLineChars="200"/>
        <w:rPr>
          <w:rFonts w:ascii="仿宋" w:hAnsi="仿宋" w:eastAsia="仿宋" w:cs="Helvetica"/>
          <w:color w:val="333333"/>
          <w:kern w:val="0"/>
          <w:sz w:val="28"/>
          <w:szCs w:val="28"/>
        </w:rPr>
      </w:pPr>
      <w:r>
        <w:rPr>
          <w:rFonts w:hint="eastAsia" w:ascii="仿宋" w:hAnsi="仿宋" w:eastAsia="仿宋" w:cs="Helvetica"/>
          <w:color w:val="333333"/>
          <w:kern w:val="0"/>
          <w:sz w:val="28"/>
          <w:szCs w:val="28"/>
        </w:rPr>
        <w:t>（四）</w:t>
      </w:r>
      <w:r>
        <w:rPr>
          <w:rFonts w:ascii="仿宋" w:hAnsi="仿宋" w:eastAsia="仿宋" w:cs="Helvetica"/>
          <w:color w:val="333333"/>
          <w:kern w:val="0"/>
          <w:sz w:val="28"/>
          <w:szCs w:val="28"/>
        </w:rPr>
        <w:t>未经</w:t>
      </w:r>
      <w:r>
        <w:rPr>
          <w:rFonts w:hint="eastAsia" w:ascii="仿宋" w:hAnsi="仿宋" w:eastAsia="仿宋" w:cs="Helvetica"/>
          <w:color w:val="333333"/>
          <w:kern w:val="0"/>
          <w:sz w:val="28"/>
          <w:szCs w:val="28"/>
        </w:rPr>
        <w:t>学会及两委</w:t>
      </w:r>
      <w:r>
        <w:rPr>
          <w:rFonts w:ascii="仿宋" w:hAnsi="仿宋" w:eastAsia="仿宋" w:cs="Helvetica"/>
          <w:color w:val="333333"/>
          <w:kern w:val="0"/>
          <w:sz w:val="28"/>
          <w:szCs w:val="28"/>
        </w:rPr>
        <w:t>许可</w:t>
      </w:r>
      <w:r>
        <w:rPr>
          <w:rFonts w:hint="eastAsia" w:ascii="仿宋" w:hAnsi="仿宋" w:eastAsia="仿宋" w:cs="Helvetica"/>
          <w:color w:val="333333"/>
          <w:kern w:val="0"/>
          <w:sz w:val="28"/>
          <w:szCs w:val="28"/>
        </w:rPr>
        <w:t>，</w:t>
      </w:r>
      <w:r>
        <w:rPr>
          <w:rFonts w:ascii="仿宋" w:hAnsi="仿宋" w:eastAsia="仿宋" w:cs="Helvetica"/>
          <w:color w:val="333333"/>
          <w:kern w:val="0"/>
          <w:sz w:val="28"/>
          <w:szCs w:val="28"/>
        </w:rPr>
        <w:t>不得以</w:t>
      </w:r>
      <w:r>
        <w:rPr>
          <w:rFonts w:hint="eastAsia" w:ascii="仿宋" w:hAnsi="仿宋" w:eastAsia="仿宋" w:cs="Helvetica"/>
          <w:color w:val="333333"/>
          <w:kern w:val="0"/>
          <w:sz w:val="28"/>
          <w:szCs w:val="28"/>
        </w:rPr>
        <w:t>学会及两委</w:t>
      </w:r>
      <w:r>
        <w:rPr>
          <w:rFonts w:ascii="仿宋" w:hAnsi="仿宋" w:eastAsia="仿宋" w:cs="Helvetica"/>
          <w:color w:val="333333"/>
          <w:kern w:val="0"/>
          <w:sz w:val="28"/>
          <w:szCs w:val="28"/>
        </w:rPr>
        <w:t>名义组织活动。</w:t>
      </w:r>
    </w:p>
    <w:p>
      <w:pPr>
        <w:shd w:val="clear" w:color="auto" w:fill="FFFFFF"/>
        <w:adjustRightInd w:val="0"/>
        <w:snapToGrid w:val="0"/>
        <w:spacing w:before="50" w:line="360" w:lineRule="auto"/>
        <w:ind w:firstLine="560" w:firstLineChars="200"/>
        <w:rPr>
          <w:rFonts w:ascii="仿宋" w:hAnsi="仿宋" w:eastAsia="仿宋" w:cs="Helvetica"/>
          <w:color w:val="333333"/>
          <w:kern w:val="0"/>
          <w:sz w:val="28"/>
          <w:szCs w:val="28"/>
        </w:rPr>
      </w:pPr>
      <w:r>
        <w:rPr>
          <w:rFonts w:hint="eastAsia" w:ascii="仿宋" w:hAnsi="仿宋" w:eastAsia="仿宋" w:cs="Helvetica"/>
          <w:color w:val="333333"/>
          <w:kern w:val="0"/>
          <w:sz w:val="28"/>
          <w:szCs w:val="28"/>
        </w:rPr>
        <w:t>（五）不在任何媒体、任何场合，面对任何人，从事或发表不利于学会及两委的事和言论。</w:t>
      </w:r>
    </w:p>
    <w:p>
      <w:pPr>
        <w:adjustRightInd w:val="0"/>
        <w:snapToGrid w:val="0"/>
        <w:spacing w:before="156" w:beforeLines="50" w:line="360" w:lineRule="auto"/>
        <w:ind w:firstLine="562" w:firstLineChars="200"/>
        <w:rPr>
          <w:rFonts w:ascii="仿宋" w:hAnsi="仿宋" w:eastAsia="仿宋" w:cs="Helvetica"/>
          <w:color w:val="333333"/>
          <w:kern w:val="0"/>
          <w:sz w:val="28"/>
          <w:szCs w:val="28"/>
        </w:rPr>
      </w:pPr>
      <w:r>
        <w:rPr>
          <w:rFonts w:hint="eastAsia" w:ascii="仿宋" w:hAnsi="仿宋" w:eastAsia="仿宋" w:cs="Helvetica"/>
          <w:b/>
          <w:bCs/>
          <w:color w:val="333333"/>
          <w:kern w:val="0"/>
          <w:sz w:val="28"/>
          <w:szCs w:val="28"/>
        </w:rPr>
        <w:t>第</w:t>
      </w:r>
      <w:r>
        <w:rPr>
          <w:rFonts w:ascii="仿宋" w:hAnsi="仿宋" w:eastAsia="仿宋" w:cs="Helvetica"/>
          <w:b/>
          <w:bCs/>
          <w:color w:val="333333"/>
          <w:kern w:val="0"/>
          <w:sz w:val="28"/>
          <w:szCs w:val="28"/>
        </w:rPr>
        <w:t>十</w:t>
      </w:r>
      <w:r>
        <w:rPr>
          <w:rFonts w:hint="eastAsia" w:ascii="仿宋" w:hAnsi="仿宋" w:eastAsia="仿宋" w:cs="Helvetica"/>
          <w:b/>
          <w:bCs/>
          <w:color w:val="333333"/>
          <w:kern w:val="0"/>
          <w:sz w:val="28"/>
          <w:szCs w:val="28"/>
        </w:rPr>
        <w:t>五条</w:t>
      </w:r>
      <w:r>
        <w:rPr>
          <w:rFonts w:hint="eastAsia" w:ascii="仿宋" w:hAnsi="仿宋" w:eastAsia="仿宋" w:cs="Helvetica"/>
          <w:color w:val="333333"/>
          <w:kern w:val="0"/>
          <w:sz w:val="28"/>
          <w:szCs w:val="28"/>
        </w:rPr>
        <w:t xml:space="preserve"> </w:t>
      </w:r>
      <w:r>
        <w:rPr>
          <w:rFonts w:ascii="仿宋" w:hAnsi="仿宋" w:eastAsia="仿宋" w:cs="Helvetica"/>
          <w:color w:val="333333"/>
          <w:kern w:val="0"/>
          <w:sz w:val="28"/>
          <w:szCs w:val="28"/>
        </w:rPr>
        <w:t xml:space="preserve"> </w:t>
      </w:r>
      <w:r>
        <w:rPr>
          <w:rFonts w:hint="eastAsia" w:ascii="仿宋" w:hAnsi="仿宋" w:eastAsia="仿宋" w:cs="Helvetica"/>
          <w:color w:val="333333"/>
          <w:kern w:val="0"/>
          <w:sz w:val="28"/>
          <w:szCs w:val="28"/>
        </w:rPr>
        <w:t>两委成员、专家库</w:t>
      </w:r>
      <w:r>
        <w:rPr>
          <w:rFonts w:ascii="仿宋" w:hAnsi="仿宋" w:eastAsia="仿宋" w:cs="Helvetica"/>
          <w:color w:val="333333"/>
          <w:kern w:val="0"/>
          <w:sz w:val="28"/>
          <w:szCs w:val="28"/>
        </w:rPr>
        <w:t>成员</w:t>
      </w:r>
      <w:r>
        <w:rPr>
          <w:rFonts w:hint="eastAsia" w:ascii="仿宋" w:hAnsi="仿宋" w:eastAsia="仿宋" w:cs="Helvetica"/>
          <w:color w:val="333333"/>
          <w:kern w:val="0"/>
          <w:sz w:val="28"/>
          <w:szCs w:val="28"/>
        </w:rPr>
        <w:t>的推选方式：</w:t>
      </w:r>
    </w:p>
    <w:p>
      <w:pPr>
        <w:adjustRightInd w:val="0"/>
        <w:snapToGrid w:val="0"/>
        <w:spacing w:before="156" w:beforeLines="50" w:line="360" w:lineRule="auto"/>
        <w:ind w:firstLine="560" w:firstLineChars="200"/>
        <w:rPr>
          <w:rFonts w:ascii="仿宋" w:hAnsi="仿宋" w:eastAsia="仿宋" w:cs="Helvetica"/>
          <w:color w:val="333333"/>
          <w:kern w:val="0"/>
          <w:sz w:val="28"/>
          <w:szCs w:val="28"/>
        </w:rPr>
      </w:pPr>
      <w:r>
        <w:rPr>
          <w:rFonts w:hint="eastAsia" w:ascii="仿宋" w:hAnsi="仿宋" w:eastAsia="仿宋" w:cs="Helvetica"/>
          <w:color w:val="333333"/>
          <w:kern w:val="0"/>
          <w:sz w:val="28"/>
          <w:szCs w:val="28"/>
        </w:rPr>
        <w:t>（一）中国科学院/中国工程院院士、国家级荣誉获得者推荐；</w:t>
      </w:r>
      <w:r>
        <w:rPr>
          <w:rFonts w:ascii="仿宋" w:hAnsi="仿宋" w:eastAsia="仿宋" w:cs="Helvetica"/>
          <w:color w:val="333333"/>
          <w:kern w:val="0"/>
          <w:sz w:val="28"/>
          <w:szCs w:val="28"/>
        </w:rPr>
        <w:t xml:space="preserve"> </w:t>
      </w:r>
    </w:p>
    <w:p>
      <w:pPr>
        <w:adjustRightInd w:val="0"/>
        <w:snapToGrid w:val="0"/>
        <w:spacing w:before="50" w:line="360" w:lineRule="auto"/>
        <w:ind w:firstLine="560" w:firstLineChars="200"/>
        <w:rPr>
          <w:rFonts w:ascii="仿宋" w:hAnsi="仿宋" w:eastAsia="仿宋" w:cs="Helvetica"/>
          <w:color w:val="333333"/>
          <w:kern w:val="0"/>
          <w:sz w:val="28"/>
          <w:szCs w:val="28"/>
        </w:rPr>
      </w:pPr>
      <w:r>
        <w:rPr>
          <w:rFonts w:hint="eastAsia" w:ascii="仿宋" w:hAnsi="仿宋" w:eastAsia="仿宋" w:cs="Helvetica"/>
          <w:color w:val="333333"/>
          <w:kern w:val="0"/>
          <w:sz w:val="28"/>
          <w:szCs w:val="28"/>
        </w:rPr>
        <w:t>（二）理事会理事、监事会监事个人推荐；</w:t>
      </w:r>
    </w:p>
    <w:p>
      <w:pPr>
        <w:adjustRightInd w:val="0"/>
        <w:snapToGrid w:val="0"/>
        <w:spacing w:before="50" w:line="360" w:lineRule="auto"/>
        <w:ind w:firstLine="560" w:firstLineChars="200"/>
        <w:rPr>
          <w:rFonts w:ascii="仿宋" w:hAnsi="仿宋" w:eastAsia="仿宋" w:cs="Helvetica"/>
          <w:color w:val="333333"/>
          <w:kern w:val="0"/>
          <w:sz w:val="28"/>
          <w:szCs w:val="28"/>
        </w:rPr>
      </w:pPr>
      <w:r>
        <w:rPr>
          <w:rFonts w:hint="eastAsia" w:ascii="仿宋" w:hAnsi="仿宋" w:eastAsia="仿宋" w:cs="Helvetica"/>
          <w:color w:val="333333"/>
          <w:kern w:val="0"/>
          <w:sz w:val="28"/>
          <w:szCs w:val="28"/>
        </w:rPr>
        <w:t>（三）专家委员会、青年专家委员会主任委员和副主任委员推荐；</w:t>
      </w:r>
    </w:p>
    <w:p>
      <w:pPr>
        <w:adjustRightInd w:val="0"/>
        <w:snapToGrid w:val="0"/>
        <w:spacing w:before="50" w:line="360" w:lineRule="auto"/>
        <w:ind w:firstLine="560" w:firstLineChars="200"/>
        <w:rPr>
          <w:rFonts w:ascii="仿宋" w:hAnsi="仿宋" w:eastAsia="仿宋" w:cs="Helvetica"/>
          <w:color w:val="333333"/>
          <w:kern w:val="0"/>
          <w:sz w:val="28"/>
          <w:szCs w:val="28"/>
        </w:rPr>
      </w:pPr>
      <w:r>
        <w:rPr>
          <w:rFonts w:hint="eastAsia" w:ascii="仿宋" w:hAnsi="仿宋" w:eastAsia="仿宋" w:cs="Helvetica"/>
          <w:color w:val="333333"/>
          <w:kern w:val="0"/>
          <w:sz w:val="28"/>
          <w:szCs w:val="28"/>
        </w:rPr>
        <w:t>（四）团体会员、分支机构推荐；</w:t>
      </w:r>
    </w:p>
    <w:p>
      <w:pPr>
        <w:adjustRightInd w:val="0"/>
        <w:snapToGrid w:val="0"/>
        <w:spacing w:before="50" w:line="360" w:lineRule="auto"/>
        <w:ind w:firstLine="560" w:firstLineChars="200"/>
        <w:rPr>
          <w:rFonts w:ascii="仿宋" w:hAnsi="仿宋" w:eastAsia="仿宋" w:cs="Helvetica"/>
          <w:color w:val="333333"/>
          <w:kern w:val="0"/>
          <w:sz w:val="28"/>
          <w:szCs w:val="28"/>
        </w:rPr>
      </w:pPr>
      <w:r>
        <w:rPr>
          <w:rFonts w:hint="eastAsia" w:ascii="仿宋" w:hAnsi="仿宋" w:eastAsia="仿宋" w:cs="Helvetica"/>
          <w:color w:val="333333"/>
          <w:kern w:val="0"/>
          <w:sz w:val="28"/>
          <w:szCs w:val="28"/>
        </w:rPr>
        <w:t>（五）学会理事会、秘书处邀请；</w:t>
      </w:r>
    </w:p>
    <w:p>
      <w:pPr>
        <w:adjustRightInd w:val="0"/>
        <w:snapToGrid w:val="0"/>
        <w:spacing w:before="50" w:line="360" w:lineRule="auto"/>
        <w:ind w:firstLine="560" w:firstLineChars="200"/>
        <w:rPr>
          <w:rFonts w:ascii="仿宋" w:hAnsi="仿宋" w:eastAsia="仿宋" w:cs="Helvetica"/>
          <w:color w:val="333333"/>
          <w:kern w:val="0"/>
          <w:sz w:val="28"/>
          <w:szCs w:val="28"/>
        </w:rPr>
      </w:pPr>
      <w:r>
        <w:rPr>
          <w:rFonts w:hint="eastAsia" w:ascii="仿宋" w:hAnsi="仿宋" w:eastAsia="仿宋" w:cs="Helvetica"/>
          <w:color w:val="333333"/>
          <w:kern w:val="0"/>
          <w:sz w:val="28"/>
          <w:szCs w:val="28"/>
        </w:rPr>
        <w:t>（六）个人会员自荐。</w:t>
      </w:r>
    </w:p>
    <w:p>
      <w:pPr>
        <w:adjustRightInd w:val="0"/>
        <w:snapToGrid w:val="0"/>
        <w:spacing w:before="50" w:line="360" w:lineRule="auto"/>
        <w:ind w:firstLine="562" w:firstLineChars="200"/>
        <w:rPr>
          <w:rFonts w:ascii="仿宋" w:hAnsi="仿宋" w:eastAsia="仿宋" w:cs="Helvetica"/>
          <w:color w:val="333333"/>
          <w:kern w:val="0"/>
          <w:sz w:val="28"/>
          <w:szCs w:val="28"/>
        </w:rPr>
      </w:pPr>
      <w:r>
        <w:rPr>
          <w:rFonts w:hint="eastAsia" w:ascii="仿宋" w:hAnsi="仿宋" w:eastAsia="仿宋" w:cs="Helvetica"/>
          <w:b/>
          <w:bCs/>
          <w:color w:val="333333"/>
          <w:kern w:val="0"/>
          <w:sz w:val="28"/>
          <w:szCs w:val="28"/>
        </w:rPr>
        <w:t>第十六条</w:t>
      </w:r>
      <w:r>
        <w:rPr>
          <w:rFonts w:hint="eastAsia" w:ascii="仿宋" w:hAnsi="仿宋" w:eastAsia="仿宋" w:cs="Helvetica"/>
          <w:color w:val="333333"/>
          <w:kern w:val="0"/>
          <w:sz w:val="28"/>
          <w:szCs w:val="28"/>
        </w:rPr>
        <w:t xml:space="preserve"> </w:t>
      </w:r>
      <w:r>
        <w:rPr>
          <w:rFonts w:ascii="仿宋" w:hAnsi="仿宋" w:eastAsia="仿宋" w:cs="Helvetica"/>
          <w:color w:val="333333"/>
          <w:kern w:val="0"/>
          <w:sz w:val="28"/>
          <w:szCs w:val="28"/>
        </w:rPr>
        <w:t xml:space="preserve"> </w:t>
      </w:r>
      <w:r>
        <w:rPr>
          <w:rFonts w:hint="eastAsia" w:ascii="仿宋" w:hAnsi="仿宋" w:eastAsia="仿宋" w:cs="Helvetica"/>
          <w:color w:val="333333"/>
          <w:kern w:val="0"/>
          <w:sz w:val="28"/>
          <w:szCs w:val="28"/>
        </w:rPr>
        <w:t>省内两委成员由学会理事会颁发“山东汽车工程学会（青年）专家委员会委员”聘书；省外两委成员的聘用由学会理事会颁发“山东汽车工程学会（青年）专家委员会特邀委员”聘书，有效期为证书颁发日期至本届理事会结束。专家库</w:t>
      </w:r>
      <w:r>
        <w:rPr>
          <w:rFonts w:ascii="仿宋" w:hAnsi="仿宋" w:eastAsia="仿宋" w:cs="Helvetica"/>
          <w:color w:val="333333"/>
          <w:kern w:val="0"/>
          <w:sz w:val="28"/>
          <w:szCs w:val="28"/>
        </w:rPr>
        <w:t>成员</w:t>
      </w:r>
      <w:r>
        <w:rPr>
          <w:rFonts w:hint="eastAsia" w:ascii="仿宋" w:hAnsi="仿宋" w:eastAsia="仿宋" w:cs="Helvetica"/>
          <w:color w:val="333333"/>
          <w:kern w:val="0"/>
          <w:sz w:val="28"/>
          <w:szCs w:val="28"/>
        </w:rPr>
        <w:t>由学会发布“山东汽车工程学会专家库入选公示”，有效期为公示日期至本届理事会届满结束。</w:t>
      </w:r>
    </w:p>
    <w:p>
      <w:pPr>
        <w:adjustRightInd w:val="0"/>
        <w:snapToGrid w:val="0"/>
        <w:spacing w:before="156" w:beforeLines="50" w:line="360" w:lineRule="auto"/>
        <w:ind w:firstLine="562" w:firstLineChars="200"/>
        <w:rPr>
          <w:rFonts w:ascii="仿宋" w:hAnsi="仿宋" w:eastAsia="仿宋" w:cs="Helvetica"/>
          <w:color w:val="333333"/>
          <w:kern w:val="0"/>
          <w:sz w:val="28"/>
          <w:szCs w:val="28"/>
        </w:rPr>
      </w:pPr>
      <w:r>
        <w:rPr>
          <w:rFonts w:hint="eastAsia" w:ascii="仿宋" w:hAnsi="仿宋" w:eastAsia="仿宋" w:cs="Helvetica"/>
          <w:b/>
          <w:bCs/>
          <w:color w:val="333333"/>
          <w:kern w:val="0"/>
          <w:sz w:val="28"/>
          <w:szCs w:val="28"/>
        </w:rPr>
        <w:t>第十七条</w:t>
      </w:r>
      <w:r>
        <w:rPr>
          <w:rFonts w:hint="eastAsia" w:ascii="仿宋" w:hAnsi="仿宋" w:eastAsia="仿宋" w:cs="Helvetica"/>
          <w:color w:val="333333"/>
          <w:kern w:val="0"/>
          <w:sz w:val="28"/>
          <w:szCs w:val="28"/>
        </w:rPr>
        <w:t xml:space="preserve"> </w:t>
      </w:r>
      <w:r>
        <w:rPr>
          <w:rFonts w:ascii="仿宋" w:hAnsi="仿宋" w:eastAsia="仿宋" w:cs="Helvetica"/>
          <w:color w:val="333333"/>
          <w:kern w:val="0"/>
          <w:sz w:val="28"/>
          <w:szCs w:val="28"/>
        </w:rPr>
        <w:t xml:space="preserve"> </w:t>
      </w:r>
      <w:r>
        <w:rPr>
          <w:rFonts w:hint="eastAsia" w:ascii="仿宋" w:hAnsi="仿宋" w:eastAsia="仿宋" w:cs="Helvetica"/>
          <w:color w:val="333333"/>
          <w:kern w:val="0"/>
          <w:sz w:val="28"/>
          <w:szCs w:val="28"/>
        </w:rPr>
        <w:t>两委成员、专家库</w:t>
      </w:r>
      <w:r>
        <w:rPr>
          <w:rFonts w:ascii="仿宋" w:hAnsi="仿宋" w:eastAsia="仿宋" w:cs="Helvetica"/>
          <w:color w:val="333333"/>
          <w:kern w:val="0"/>
          <w:sz w:val="28"/>
          <w:szCs w:val="28"/>
        </w:rPr>
        <w:t>成员</w:t>
      </w:r>
      <w:r>
        <w:rPr>
          <w:rFonts w:hint="eastAsia" w:ascii="仿宋" w:hAnsi="仿宋" w:eastAsia="仿宋" w:cs="Helvetica"/>
          <w:color w:val="333333"/>
          <w:kern w:val="0"/>
          <w:sz w:val="28"/>
          <w:szCs w:val="28"/>
        </w:rPr>
        <w:t>申报、推荐工作流程</w:t>
      </w:r>
    </w:p>
    <w:p>
      <w:pPr>
        <w:adjustRightInd w:val="0"/>
        <w:snapToGrid w:val="0"/>
        <w:spacing w:before="156" w:beforeLines="50" w:line="360" w:lineRule="auto"/>
        <w:ind w:firstLine="560" w:firstLineChars="200"/>
        <w:rPr>
          <w:rFonts w:ascii="仿宋" w:hAnsi="仿宋" w:eastAsia="仿宋" w:cs="Helvetica"/>
          <w:color w:val="333333"/>
          <w:kern w:val="0"/>
          <w:sz w:val="28"/>
          <w:szCs w:val="28"/>
        </w:rPr>
      </w:pPr>
      <w:r>
        <w:rPr>
          <w:rFonts w:hint="eastAsia" w:ascii="仿宋" w:hAnsi="仿宋" w:eastAsia="仿宋" w:cs="Helvetica"/>
          <w:color w:val="333333"/>
          <w:kern w:val="0"/>
          <w:sz w:val="28"/>
          <w:szCs w:val="28"/>
        </w:rPr>
        <w:t>（一）申报、推荐。被推荐人或自荐人填写《山东汽车工程学会专家委员会委员/入库专家推荐表》见附件，发送至学会秘书处；</w:t>
      </w:r>
    </w:p>
    <w:p>
      <w:pPr>
        <w:adjustRightInd w:val="0"/>
        <w:snapToGrid w:val="0"/>
        <w:spacing w:before="50" w:line="360" w:lineRule="auto"/>
        <w:ind w:firstLine="560" w:firstLineChars="200"/>
        <w:rPr>
          <w:rFonts w:ascii="仿宋" w:hAnsi="仿宋" w:eastAsia="仿宋" w:cs="Helvetica"/>
          <w:color w:val="333333"/>
          <w:kern w:val="0"/>
          <w:sz w:val="28"/>
          <w:szCs w:val="28"/>
        </w:rPr>
      </w:pPr>
      <w:r>
        <w:rPr>
          <w:rFonts w:hint="eastAsia" w:ascii="仿宋" w:hAnsi="仿宋" w:eastAsia="仿宋" w:cs="Helvetica"/>
          <w:color w:val="333333"/>
          <w:kern w:val="0"/>
          <w:sz w:val="28"/>
          <w:szCs w:val="28"/>
        </w:rPr>
        <w:t>（二）学会秘书处形式审核，提交理事会审议（入库专家除外）；</w:t>
      </w:r>
    </w:p>
    <w:p>
      <w:pPr>
        <w:adjustRightInd w:val="0"/>
        <w:snapToGrid w:val="0"/>
        <w:spacing w:before="50" w:line="360" w:lineRule="auto"/>
        <w:ind w:firstLine="560" w:firstLineChars="200"/>
        <w:rPr>
          <w:rFonts w:ascii="仿宋" w:hAnsi="仿宋" w:eastAsia="仿宋" w:cs="Helvetica"/>
          <w:color w:val="333333"/>
          <w:kern w:val="0"/>
          <w:sz w:val="28"/>
          <w:szCs w:val="28"/>
        </w:rPr>
      </w:pPr>
      <w:r>
        <w:rPr>
          <w:rFonts w:hint="eastAsia" w:ascii="仿宋" w:hAnsi="仿宋" w:eastAsia="仿宋" w:cs="Helvetica"/>
          <w:color w:val="333333"/>
          <w:kern w:val="0"/>
          <w:sz w:val="28"/>
          <w:szCs w:val="28"/>
        </w:rPr>
        <w:t>（三）理事会批准（入库专家除外）；</w:t>
      </w:r>
    </w:p>
    <w:p>
      <w:pPr>
        <w:adjustRightInd w:val="0"/>
        <w:snapToGrid w:val="0"/>
        <w:spacing w:before="50" w:line="360" w:lineRule="auto"/>
        <w:ind w:firstLine="560" w:firstLineChars="200"/>
        <w:rPr>
          <w:rFonts w:ascii="仿宋" w:hAnsi="仿宋" w:eastAsia="仿宋" w:cs="Helvetica"/>
          <w:color w:val="333333"/>
          <w:kern w:val="0"/>
          <w:sz w:val="28"/>
          <w:szCs w:val="28"/>
        </w:rPr>
      </w:pPr>
      <w:r>
        <w:rPr>
          <w:rFonts w:hint="eastAsia" w:ascii="仿宋" w:hAnsi="仿宋" w:eastAsia="仿宋" w:cs="Helvetica"/>
          <w:color w:val="333333"/>
          <w:kern w:val="0"/>
          <w:sz w:val="28"/>
          <w:szCs w:val="28"/>
        </w:rPr>
        <w:t>（四）发布入选文件；</w:t>
      </w:r>
    </w:p>
    <w:p>
      <w:pPr>
        <w:adjustRightInd w:val="0"/>
        <w:snapToGrid w:val="0"/>
        <w:spacing w:before="50" w:line="360" w:lineRule="auto"/>
        <w:ind w:firstLine="560" w:firstLineChars="200"/>
        <w:rPr>
          <w:rFonts w:ascii="仿宋" w:hAnsi="仿宋" w:eastAsia="仿宋" w:cs="Helvetica"/>
          <w:color w:val="333333"/>
          <w:kern w:val="0"/>
          <w:sz w:val="28"/>
          <w:szCs w:val="28"/>
        </w:rPr>
      </w:pPr>
      <w:r>
        <w:rPr>
          <w:rFonts w:hint="eastAsia" w:ascii="仿宋" w:hAnsi="仿宋" w:eastAsia="仿宋" w:cs="Helvetica"/>
          <w:color w:val="333333"/>
          <w:kern w:val="0"/>
          <w:sz w:val="28"/>
          <w:szCs w:val="28"/>
        </w:rPr>
        <w:t>（五）两委成员、专家库</w:t>
      </w:r>
      <w:r>
        <w:rPr>
          <w:rFonts w:ascii="仿宋" w:hAnsi="仿宋" w:eastAsia="仿宋" w:cs="Helvetica"/>
          <w:color w:val="333333"/>
          <w:kern w:val="0"/>
          <w:sz w:val="28"/>
          <w:szCs w:val="28"/>
        </w:rPr>
        <w:t>成员</w:t>
      </w:r>
      <w:r>
        <w:rPr>
          <w:rFonts w:hint="eastAsia" w:ascii="仿宋" w:hAnsi="仿宋" w:eastAsia="仿宋" w:cs="Helvetica"/>
          <w:color w:val="333333"/>
          <w:kern w:val="0"/>
          <w:sz w:val="28"/>
          <w:szCs w:val="28"/>
        </w:rPr>
        <w:t>根据需要参加学会及两委工作。</w:t>
      </w:r>
    </w:p>
    <w:p>
      <w:pPr>
        <w:shd w:val="clear" w:color="auto" w:fill="FFFFFF"/>
        <w:adjustRightInd w:val="0"/>
        <w:snapToGrid w:val="0"/>
        <w:spacing w:before="50" w:line="360" w:lineRule="auto"/>
        <w:ind w:firstLine="562" w:firstLineChars="200"/>
        <w:rPr>
          <w:rFonts w:ascii="仿宋" w:hAnsi="仿宋" w:eastAsia="仿宋" w:cs="Helvetica"/>
          <w:color w:val="333333"/>
          <w:kern w:val="0"/>
          <w:sz w:val="28"/>
          <w:szCs w:val="28"/>
        </w:rPr>
      </w:pPr>
      <w:r>
        <w:rPr>
          <w:rFonts w:ascii="仿宋" w:hAnsi="仿宋" w:eastAsia="仿宋" w:cs="Helvetica"/>
          <w:b/>
          <w:bCs/>
          <w:color w:val="333333"/>
          <w:kern w:val="0"/>
          <w:sz w:val="28"/>
          <w:szCs w:val="28"/>
        </w:rPr>
        <w:t>第十</w:t>
      </w:r>
      <w:r>
        <w:rPr>
          <w:rFonts w:hint="eastAsia" w:ascii="仿宋" w:hAnsi="仿宋" w:eastAsia="仿宋" w:cs="Helvetica"/>
          <w:b/>
          <w:bCs/>
          <w:color w:val="333333"/>
          <w:kern w:val="0"/>
          <w:sz w:val="28"/>
          <w:szCs w:val="28"/>
        </w:rPr>
        <w:t>八</w:t>
      </w:r>
      <w:r>
        <w:rPr>
          <w:rFonts w:ascii="仿宋" w:hAnsi="仿宋" w:eastAsia="仿宋" w:cs="Helvetica"/>
          <w:b/>
          <w:bCs/>
          <w:color w:val="333333"/>
          <w:kern w:val="0"/>
          <w:sz w:val="28"/>
          <w:szCs w:val="28"/>
        </w:rPr>
        <w:t>条</w:t>
      </w:r>
      <w:r>
        <w:rPr>
          <w:rFonts w:hint="eastAsia" w:ascii="仿宋" w:hAnsi="仿宋" w:eastAsia="仿宋" w:cs="Helvetica"/>
          <w:color w:val="333333"/>
          <w:kern w:val="0"/>
          <w:sz w:val="28"/>
          <w:szCs w:val="28"/>
        </w:rPr>
        <w:t xml:space="preserve"> </w:t>
      </w:r>
      <w:r>
        <w:rPr>
          <w:rFonts w:ascii="仿宋" w:hAnsi="仿宋" w:eastAsia="仿宋" w:cs="Helvetica"/>
          <w:color w:val="333333"/>
          <w:kern w:val="0"/>
          <w:sz w:val="28"/>
          <w:szCs w:val="28"/>
        </w:rPr>
        <w:t xml:space="preserve"> </w:t>
      </w:r>
      <w:r>
        <w:rPr>
          <w:rFonts w:hint="eastAsia" w:ascii="仿宋" w:hAnsi="仿宋" w:eastAsia="仿宋" w:cs="Helvetica"/>
          <w:color w:val="333333"/>
          <w:kern w:val="0"/>
          <w:sz w:val="28"/>
          <w:szCs w:val="28"/>
        </w:rPr>
        <w:t>两委</w:t>
      </w:r>
      <w:r>
        <w:rPr>
          <w:rFonts w:ascii="仿宋" w:hAnsi="仿宋" w:eastAsia="仿宋" w:cs="Helvetica"/>
          <w:color w:val="333333"/>
          <w:kern w:val="0"/>
          <w:sz w:val="28"/>
          <w:szCs w:val="28"/>
        </w:rPr>
        <w:t>成员聘期</w:t>
      </w:r>
      <w:r>
        <w:rPr>
          <w:rFonts w:hint="eastAsia" w:ascii="仿宋" w:hAnsi="仿宋" w:eastAsia="仿宋" w:cs="Helvetica"/>
          <w:color w:val="333333"/>
          <w:kern w:val="0"/>
          <w:sz w:val="28"/>
          <w:szCs w:val="28"/>
        </w:rPr>
        <w:t>为</w:t>
      </w:r>
      <w:r>
        <w:rPr>
          <w:rFonts w:ascii="仿宋" w:hAnsi="仿宋" w:eastAsia="仿宋" w:cs="Helvetica"/>
          <w:color w:val="333333"/>
          <w:kern w:val="0"/>
          <w:sz w:val="28"/>
          <w:szCs w:val="28"/>
        </w:rPr>
        <w:t>五年。</w:t>
      </w:r>
      <w:r>
        <w:rPr>
          <w:rFonts w:hint="eastAsia" w:ascii="仿宋" w:hAnsi="仿宋" w:eastAsia="仿宋" w:cs="Helvetica"/>
          <w:color w:val="333333"/>
          <w:kern w:val="0"/>
          <w:sz w:val="28"/>
          <w:szCs w:val="28"/>
        </w:rPr>
        <w:t>届满时符合条件的经双方同意可以履行相关程序续聘。</w:t>
      </w:r>
    </w:p>
    <w:p>
      <w:pPr>
        <w:adjustRightInd w:val="0"/>
        <w:snapToGrid w:val="0"/>
        <w:spacing w:before="156" w:beforeLines="50" w:line="360" w:lineRule="auto"/>
        <w:ind w:firstLine="562" w:firstLineChars="200"/>
        <w:rPr>
          <w:rFonts w:ascii="仿宋" w:hAnsi="仿宋" w:eastAsia="仿宋" w:cs="Helvetica"/>
          <w:color w:val="333333"/>
          <w:kern w:val="0"/>
          <w:sz w:val="28"/>
          <w:szCs w:val="28"/>
        </w:rPr>
      </w:pPr>
      <w:r>
        <w:rPr>
          <w:rFonts w:hint="eastAsia" w:ascii="仿宋" w:hAnsi="仿宋" w:eastAsia="仿宋" w:cs="Helvetica"/>
          <w:b/>
          <w:bCs/>
          <w:color w:val="333333"/>
          <w:kern w:val="0"/>
          <w:sz w:val="28"/>
          <w:szCs w:val="28"/>
        </w:rPr>
        <w:t>第十九条</w:t>
      </w:r>
      <w:r>
        <w:rPr>
          <w:rFonts w:hint="eastAsia" w:ascii="仿宋" w:hAnsi="仿宋" w:eastAsia="仿宋" w:cs="Helvetica"/>
          <w:color w:val="333333"/>
          <w:kern w:val="0"/>
          <w:sz w:val="28"/>
          <w:szCs w:val="28"/>
        </w:rPr>
        <w:t xml:space="preserve"> </w:t>
      </w:r>
      <w:r>
        <w:rPr>
          <w:rFonts w:ascii="仿宋" w:hAnsi="仿宋" w:eastAsia="仿宋" w:cs="Helvetica"/>
          <w:color w:val="333333"/>
          <w:kern w:val="0"/>
          <w:sz w:val="28"/>
          <w:szCs w:val="28"/>
        </w:rPr>
        <w:t xml:space="preserve"> </w:t>
      </w:r>
      <w:r>
        <w:rPr>
          <w:rFonts w:hint="eastAsia" w:ascii="仿宋" w:hAnsi="仿宋" w:eastAsia="仿宋" w:cs="Helvetica"/>
          <w:color w:val="333333"/>
          <w:kern w:val="0"/>
          <w:sz w:val="28"/>
          <w:szCs w:val="28"/>
        </w:rPr>
        <w:t>两委成员、专家库</w:t>
      </w:r>
      <w:r>
        <w:rPr>
          <w:rFonts w:ascii="仿宋" w:hAnsi="仿宋" w:eastAsia="仿宋" w:cs="Helvetica"/>
          <w:color w:val="333333"/>
          <w:kern w:val="0"/>
          <w:sz w:val="28"/>
          <w:szCs w:val="28"/>
        </w:rPr>
        <w:t>成员</w:t>
      </w:r>
      <w:r>
        <w:rPr>
          <w:rFonts w:hint="eastAsia" w:ascii="仿宋" w:hAnsi="仿宋" w:eastAsia="仿宋" w:cs="Helvetica"/>
          <w:color w:val="333333"/>
          <w:kern w:val="0"/>
          <w:sz w:val="28"/>
          <w:szCs w:val="28"/>
        </w:rPr>
        <w:t>在承担上级组织、学会及两委专项计划项目时，学会应与其在平等友好的前提下就项目的目标、成果标的及效果签订专项合同。项目期间，两委成员、专家库</w:t>
      </w:r>
      <w:r>
        <w:rPr>
          <w:rFonts w:ascii="仿宋" w:hAnsi="仿宋" w:eastAsia="仿宋" w:cs="Helvetica"/>
          <w:color w:val="333333"/>
          <w:kern w:val="0"/>
          <w:sz w:val="28"/>
          <w:szCs w:val="28"/>
        </w:rPr>
        <w:t>成员</w:t>
      </w:r>
      <w:r>
        <w:rPr>
          <w:rFonts w:hint="eastAsia" w:ascii="仿宋" w:hAnsi="仿宋" w:eastAsia="仿宋" w:cs="Helvetica"/>
          <w:color w:val="333333"/>
          <w:kern w:val="0"/>
          <w:sz w:val="28"/>
          <w:szCs w:val="28"/>
        </w:rPr>
        <w:t>应接受项目绩效考核。</w:t>
      </w:r>
    </w:p>
    <w:p>
      <w:pPr>
        <w:pStyle w:val="2"/>
        <w:adjustRightInd w:val="0"/>
        <w:snapToGrid w:val="0"/>
        <w:spacing w:before="156" w:beforeLines="50" w:line="360" w:lineRule="auto"/>
        <w:ind w:left="0" w:leftChars="0" w:firstLine="562" w:firstLineChars="200"/>
        <w:rPr>
          <w:rFonts w:ascii="仿宋" w:hAnsi="仿宋" w:eastAsia="仿宋" w:cs="Helvetica"/>
          <w:color w:val="333333"/>
          <w:kern w:val="0"/>
          <w:sz w:val="28"/>
          <w:szCs w:val="28"/>
        </w:rPr>
      </w:pPr>
      <w:r>
        <w:rPr>
          <w:rFonts w:hint="eastAsia" w:ascii="仿宋" w:hAnsi="仿宋" w:eastAsia="仿宋" w:cs="Helvetica"/>
          <w:b/>
          <w:bCs/>
          <w:color w:val="333333"/>
          <w:kern w:val="0"/>
          <w:sz w:val="28"/>
          <w:szCs w:val="28"/>
        </w:rPr>
        <w:t>第廿条</w:t>
      </w:r>
      <w:r>
        <w:rPr>
          <w:rFonts w:hint="eastAsia" w:ascii="仿宋" w:hAnsi="仿宋" w:eastAsia="仿宋" w:cs="Helvetica"/>
          <w:color w:val="333333"/>
          <w:kern w:val="0"/>
          <w:sz w:val="28"/>
          <w:szCs w:val="28"/>
        </w:rPr>
        <w:t xml:space="preserve"> </w:t>
      </w:r>
      <w:r>
        <w:rPr>
          <w:rFonts w:ascii="仿宋" w:hAnsi="仿宋" w:eastAsia="仿宋" w:cs="Helvetica"/>
          <w:color w:val="333333"/>
          <w:kern w:val="0"/>
          <w:sz w:val="28"/>
          <w:szCs w:val="28"/>
        </w:rPr>
        <w:t xml:space="preserve"> </w:t>
      </w:r>
      <w:r>
        <w:rPr>
          <w:rFonts w:hint="eastAsia" w:ascii="仿宋" w:hAnsi="仿宋" w:eastAsia="仿宋" w:cs="Helvetica"/>
          <w:color w:val="333333"/>
          <w:kern w:val="0"/>
          <w:sz w:val="28"/>
          <w:szCs w:val="28"/>
        </w:rPr>
        <w:t>专家服务的活动经费本着“取之用之”的原则，由被服务单位与学会签署服务合同，支付合同规定的费用。如经费使用遇特殊情况时，由学会秘书长负责协调安排。</w:t>
      </w:r>
    </w:p>
    <w:p>
      <w:pPr>
        <w:shd w:val="clear" w:color="auto" w:fill="FFFFFF"/>
        <w:adjustRightInd w:val="0"/>
        <w:snapToGrid w:val="0"/>
        <w:spacing w:before="50" w:line="360" w:lineRule="auto"/>
        <w:ind w:firstLine="562" w:firstLineChars="200"/>
        <w:rPr>
          <w:rFonts w:ascii="仿宋" w:hAnsi="仿宋" w:eastAsia="仿宋" w:cs="Helvetica"/>
          <w:color w:val="333333"/>
          <w:kern w:val="0"/>
          <w:sz w:val="28"/>
          <w:szCs w:val="28"/>
        </w:rPr>
      </w:pPr>
      <w:r>
        <w:rPr>
          <w:rFonts w:ascii="仿宋" w:hAnsi="仿宋" w:eastAsia="仿宋" w:cs="Helvetica"/>
          <w:b/>
          <w:bCs/>
          <w:color w:val="333333"/>
          <w:kern w:val="0"/>
          <w:sz w:val="28"/>
          <w:szCs w:val="28"/>
        </w:rPr>
        <w:t>第</w:t>
      </w:r>
      <w:r>
        <w:rPr>
          <w:rFonts w:hint="eastAsia" w:ascii="仿宋" w:hAnsi="仿宋" w:eastAsia="仿宋" w:cs="Helvetica"/>
          <w:b/>
          <w:bCs/>
          <w:color w:val="333333"/>
          <w:kern w:val="0"/>
          <w:sz w:val="28"/>
          <w:szCs w:val="28"/>
        </w:rPr>
        <w:t>廿一</w:t>
      </w:r>
      <w:r>
        <w:rPr>
          <w:rFonts w:ascii="仿宋" w:hAnsi="仿宋" w:eastAsia="仿宋" w:cs="Helvetica"/>
          <w:b/>
          <w:bCs/>
          <w:color w:val="333333"/>
          <w:kern w:val="0"/>
          <w:sz w:val="28"/>
          <w:szCs w:val="28"/>
        </w:rPr>
        <w:t>条</w:t>
      </w:r>
      <w:r>
        <w:rPr>
          <w:rFonts w:hint="eastAsia" w:ascii="仿宋" w:hAnsi="仿宋" w:eastAsia="仿宋" w:cs="Helvetica"/>
          <w:color w:val="333333"/>
          <w:kern w:val="0"/>
          <w:sz w:val="28"/>
          <w:szCs w:val="28"/>
        </w:rPr>
        <w:t xml:space="preserve"> </w:t>
      </w:r>
      <w:r>
        <w:rPr>
          <w:rFonts w:ascii="仿宋" w:hAnsi="仿宋" w:eastAsia="仿宋" w:cs="Helvetica"/>
          <w:color w:val="333333"/>
          <w:kern w:val="0"/>
          <w:sz w:val="28"/>
          <w:szCs w:val="28"/>
        </w:rPr>
        <w:t xml:space="preserve"> </w:t>
      </w:r>
      <w:r>
        <w:rPr>
          <w:rFonts w:hint="eastAsia" w:ascii="仿宋" w:hAnsi="仿宋" w:eastAsia="仿宋" w:cs="Helvetica"/>
          <w:color w:val="333333"/>
          <w:kern w:val="0"/>
          <w:sz w:val="28"/>
          <w:szCs w:val="28"/>
        </w:rPr>
        <w:t>两委</w:t>
      </w:r>
      <w:r>
        <w:rPr>
          <w:rFonts w:ascii="仿宋" w:hAnsi="仿宋" w:eastAsia="仿宋" w:cs="Helvetica"/>
          <w:color w:val="333333"/>
          <w:kern w:val="0"/>
          <w:sz w:val="28"/>
          <w:szCs w:val="28"/>
        </w:rPr>
        <w:t>成员</w:t>
      </w:r>
      <w:r>
        <w:rPr>
          <w:rFonts w:hint="eastAsia" w:ascii="仿宋" w:hAnsi="仿宋" w:eastAsia="仿宋" w:cs="Helvetica"/>
          <w:color w:val="333333"/>
          <w:kern w:val="0"/>
          <w:sz w:val="28"/>
          <w:szCs w:val="28"/>
        </w:rPr>
        <w:t>、专家库</w:t>
      </w:r>
      <w:r>
        <w:rPr>
          <w:rFonts w:ascii="仿宋" w:hAnsi="仿宋" w:eastAsia="仿宋" w:cs="Helvetica"/>
          <w:color w:val="333333"/>
          <w:kern w:val="0"/>
          <w:sz w:val="28"/>
          <w:szCs w:val="28"/>
        </w:rPr>
        <w:t>成员在</w:t>
      </w:r>
      <w:r>
        <w:rPr>
          <w:rFonts w:hint="eastAsia" w:ascii="仿宋" w:hAnsi="仿宋" w:eastAsia="仿宋" w:cs="Helvetica"/>
          <w:color w:val="333333"/>
          <w:kern w:val="0"/>
          <w:sz w:val="28"/>
          <w:szCs w:val="28"/>
        </w:rPr>
        <w:t>学会组织的</w:t>
      </w:r>
      <w:r>
        <w:rPr>
          <w:rFonts w:ascii="仿宋" w:hAnsi="仿宋" w:eastAsia="仿宋" w:cs="Helvetica"/>
          <w:color w:val="333333"/>
          <w:kern w:val="0"/>
          <w:sz w:val="28"/>
          <w:szCs w:val="28"/>
        </w:rPr>
        <w:t>咨询、评审等活动中，不得超越</w:t>
      </w:r>
      <w:r>
        <w:rPr>
          <w:rFonts w:hint="eastAsia" w:ascii="仿宋" w:hAnsi="仿宋" w:eastAsia="仿宋" w:cs="Helvetica"/>
          <w:color w:val="333333"/>
          <w:kern w:val="0"/>
          <w:sz w:val="28"/>
          <w:szCs w:val="28"/>
        </w:rPr>
        <w:t>学会行事、违反</w:t>
      </w:r>
      <w:r>
        <w:rPr>
          <w:rFonts w:ascii="仿宋" w:hAnsi="仿宋" w:eastAsia="仿宋" w:cs="Helvetica"/>
          <w:color w:val="333333"/>
          <w:kern w:val="0"/>
          <w:sz w:val="28"/>
          <w:szCs w:val="28"/>
        </w:rPr>
        <w:t>政策规定</w:t>
      </w:r>
      <w:r>
        <w:rPr>
          <w:rFonts w:hint="eastAsia" w:ascii="仿宋" w:hAnsi="仿宋" w:eastAsia="仿宋" w:cs="Helvetica"/>
          <w:color w:val="333333"/>
          <w:kern w:val="0"/>
          <w:sz w:val="28"/>
          <w:szCs w:val="28"/>
        </w:rPr>
        <w:t>或私下签署合作协议、</w:t>
      </w:r>
      <w:r>
        <w:rPr>
          <w:rFonts w:ascii="仿宋" w:hAnsi="仿宋" w:eastAsia="仿宋" w:cs="Helvetica"/>
          <w:color w:val="333333"/>
          <w:kern w:val="0"/>
          <w:sz w:val="28"/>
          <w:szCs w:val="28"/>
        </w:rPr>
        <w:t>收受</w:t>
      </w:r>
      <w:r>
        <w:rPr>
          <w:rFonts w:hint="eastAsia" w:ascii="仿宋" w:hAnsi="仿宋" w:eastAsia="仿宋" w:cs="Helvetica"/>
          <w:color w:val="333333"/>
          <w:kern w:val="0"/>
          <w:sz w:val="28"/>
          <w:szCs w:val="28"/>
        </w:rPr>
        <w:t>被服务单位的</w:t>
      </w:r>
      <w:r>
        <w:rPr>
          <w:rFonts w:ascii="仿宋" w:hAnsi="仿宋" w:eastAsia="仿宋" w:cs="Helvetica"/>
          <w:color w:val="333333"/>
          <w:kern w:val="0"/>
          <w:sz w:val="28"/>
          <w:szCs w:val="28"/>
        </w:rPr>
        <w:t>报酬和其他礼品</w:t>
      </w:r>
      <w:r>
        <w:rPr>
          <w:rFonts w:hint="eastAsia" w:ascii="仿宋" w:hAnsi="仿宋" w:eastAsia="仿宋" w:cs="Helvetica"/>
          <w:color w:val="333333"/>
          <w:kern w:val="0"/>
          <w:sz w:val="28"/>
          <w:szCs w:val="28"/>
        </w:rPr>
        <w:t>；不得出现本办法禁止的任何行为，否则一经发现，立即除名。</w:t>
      </w:r>
    </w:p>
    <w:p>
      <w:pPr>
        <w:shd w:val="clear" w:color="auto" w:fill="FFFFFF"/>
        <w:adjustRightInd w:val="0"/>
        <w:snapToGrid w:val="0"/>
        <w:spacing w:before="50" w:line="360" w:lineRule="auto"/>
        <w:ind w:firstLine="562" w:firstLineChars="200"/>
        <w:rPr>
          <w:rFonts w:ascii="仿宋" w:hAnsi="仿宋" w:eastAsia="仿宋" w:cs="Arial"/>
          <w:color w:val="333333"/>
          <w:sz w:val="20"/>
          <w:szCs w:val="20"/>
        </w:rPr>
      </w:pPr>
      <w:r>
        <w:rPr>
          <w:rFonts w:ascii="仿宋" w:hAnsi="仿宋" w:eastAsia="仿宋" w:cs="Helvetica"/>
          <w:b/>
          <w:bCs/>
          <w:color w:val="333333"/>
          <w:kern w:val="0"/>
          <w:sz w:val="28"/>
          <w:szCs w:val="28"/>
        </w:rPr>
        <w:t>第</w:t>
      </w:r>
      <w:r>
        <w:rPr>
          <w:rFonts w:hint="eastAsia" w:ascii="仿宋" w:hAnsi="仿宋" w:eastAsia="仿宋" w:cs="Helvetica"/>
          <w:b/>
          <w:bCs/>
          <w:color w:val="333333"/>
          <w:kern w:val="0"/>
          <w:sz w:val="28"/>
          <w:szCs w:val="28"/>
        </w:rPr>
        <w:t>廿二</w:t>
      </w:r>
      <w:r>
        <w:rPr>
          <w:rFonts w:ascii="仿宋" w:hAnsi="仿宋" w:eastAsia="仿宋" w:cs="Helvetica"/>
          <w:b/>
          <w:bCs/>
          <w:color w:val="333333"/>
          <w:kern w:val="0"/>
          <w:sz w:val="28"/>
          <w:szCs w:val="28"/>
        </w:rPr>
        <w:t>条</w:t>
      </w:r>
      <w:r>
        <w:rPr>
          <w:rFonts w:hint="eastAsia" w:ascii="仿宋" w:hAnsi="仿宋" w:eastAsia="仿宋" w:cs="Helvetica"/>
          <w:color w:val="333333"/>
          <w:kern w:val="0"/>
          <w:sz w:val="28"/>
          <w:szCs w:val="28"/>
        </w:rPr>
        <w:t xml:space="preserve"> </w:t>
      </w:r>
      <w:r>
        <w:rPr>
          <w:rFonts w:ascii="仿宋" w:hAnsi="仿宋" w:eastAsia="仿宋" w:cs="Helvetica"/>
          <w:color w:val="333333"/>
          <w:kern w:val="0"/>
          <w:sz w:val="28"/>
          <w:szCs w:val="28"/>
        </w:rPr>
        <w:t xml:space="preserve"> </w:t>
      </w:r>
      <w:r>
        <w:rPr>
          <w:rFonts w:hint="eastAsia" w:ascii="仿宋" w:hAnsi="仿宋" w:eastAsia="仿宋" w:cs="Helvetica"/>
          <w:color w:val="333333"/>
          <w:kern w:val="0"/>
          <w:sz w:val="28"/>
          <w:szCs w:val="28"/>
        </w:rPr>
        <w:t>两委日常工作由学会秘书处代管，其业务顺序接受学会理事会、秘书长、两委主任委员的领导。</w:t>
      </w:r>
    </w:p>
    <w:p>
      <w:pPr>
        <w:adjustRightInd w:val="0"/>
        <w:snapToGrid w:val="0"/>
        <w:spacing w:before="156" w:beforeLines="50" w:line="360" w:lineRule="auto"/>
        <w:ind w:firstLine="562" w:firstLineChars="200"/>
        <w:rPr>
          <w:rFonts w:ascii="仿宋" w:hAnsi="仿宋" w:eastAsia="仿宋" w:cs="Helvetica"/>
          <w:color w:val="333333"/>
          <w:kern w:val="0"/>
          <w:sz w:val="30"/>
          <w:szCs w:val="30"/>
        </w:rPr>
      </w:pPr>
      <w:r>
        <w:rPr>
          <w:rFonts w:ascii="仿宋" w:hAnsi="仿宋" w:eastAsia="仿宋" w:cs="Helvetica"/>
          <w:b/>
          <w:bCs/>
          <w:color w:val="333333"/>
          <w:kern w:val="0"/>
          <w:sz w:val="28"/>
          <w:szCs w:val="28"/>
        </w:rPr>
        <w:t>第</w:t>
      </w:r>
      <w:r>
        <w:rPr>
          <w:rFonts w:hint="eastAsia" w:ascii="仿宋" w:hAnsi="仿宋" w:eastAsia="仿宋" w:cs="Helvetica"/>
          <w:b/>
          <w:bCs/>
          <w:color w:val="333333"/>
          <w:kern w:val="0"/>
          <w:sz w:val="28"/>
          <w:szCs w:val="28"/>
        </w:rPr>
        <w:t>廿三</w:t>
      </w:r>
      <w:r>
        <w:rPr>
          <w:rFonts w:ascii="仿宋" w:hAnsi="仿宋" w:eastAsia="仿宋" w:cs="Helvetica"/>
          <w:b/>
          <w:bCs/>
          <w:color w:val="333333"/>
          <w:kern w:val="0"/>
          <w:sz w:val="28"/>
          <w:szCs w:val="28"/>
        </w:rPr>
        <w:t>条</w:t>
      </w:r>
      <w:r>
        <w:rPr>
          <w:rFonts w:hint="eastAsia" w:ascii="仿宋" w:hAnsi="仿宋" w:eastAsia="仿宋" w:cs="Helvetica"/>
          <w:color w:val="333333"/>
          <w:kern w:val="0"/>
          <w:sz w:val="28"/>
          <w:szCs w:val="28"/>
        </w:rPr>
        <w:t xml:space="preserve"> </w:t>
      </w:r>
      <w:r>
        <w:rPr>
          <w:rFonts w:ascii="仿宋" w:hAnsi="仿宋" w:eastAsia="仿宋" w:cs="Helvetica"/>
          <w:color w:val="333333"/>
          <w:kern w:val="0"/>
          <w:sz w:val="28"/>
          <w:szCs w:val="28"/>
        </w:rPr>
        <w:t xml:space="preserve"> </w:t>
      </w:r>
      <w:r>
        <w:rPr>
          <w:rFonts w:hint="eastAsia" w:ascii="仿宋" w:hAnsi="仿宋" w:eastAsia="仿宋" w:cs="Helvetica"/>
          <w:color w:val="333333"/>
          <w:kern w:val="0"/>
          <w:sz w:val="28"/>
          <w:szCs w:val="28"/>
        </w:rPr>
        <w:t>本办法解释权归山东汽车工程学会秘书处，自第八届理事会成立之日起施行。</w:t>
      </w:r>
      <w:bookmarkStart w:id="2" w:name="_GoBack"/>
      <w:bookmarkEnd w:id="2"/>
    </w:p>
    <w:sectPr>
      <w:pgSz w:w="11906" w:h="16838"/>
      <w:pgMar w:top="1440" w:right="1758"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NmM2UxNzI3MGEwODdiODU0YjViODg4N2VkMjdmYTUifQ=="/>
  </w:docVars>
  <w:rsids>
    <w:rsidRoot w:val="000924F9"/>
    <w:rsid w:val="00030F2B"/>
    <w:rsid w:val="00034C8F"/>
    <w:rsid w:val="000367FD"/>
    <w:rsid w:val="000924F9"/>
    <w:rsid w:val="000A25EB"/>
    <w:rsid w:val="000D1004"/>
    <w:rsid w:val="000E4ECD"/>
    <w:rsid w:val="001518BD"/>
    <w:rsid w:val="00174ED3"/>
    <w:rsid w:val="001830B2"/>
    <w:rsid w:val="001F529B"/>
    <w:rsid w:val="00214840"/>
    <w:rsid w:val="00242455"/>
    <w:rsid w:val="00250F4B"/>
    <w:rsid w:val="00283E50"/>
    <w:rsid w:val="002847CC"/>
    <w:rsid w:val="0028560C"/>
    <w:rsid w:val="00287ABD"/>
    <w:rsid w:val="0029106C"/>
    <w:rsid w:val="002A41BD"/>
    <w:rsid w:val="002D5279"/>
    <w:rsid w:val="002F5B01"/>
    <w:rsid w:val="00315002"/>
    <w:rsid w:val="00327247"/>
    <w:rsid w:val="003418A3"/>
    <w:rsid w:val="003914AE"/>
    <w:rsid w:val="003D2EAB"/>
    <w:rsid w:val="0044576D"/>
    <w:rsid w:val="00461D1A"/>
    <w:rsid w:val="00470C14"/>
    <w:rsid w:val="004757B8"/>
    <w:rsid w:val="0049196C"/>
    <w:rsid w:val="004A6877"/>
    <w:rsid w:val="004C5189"/>
    <w:rsid w:val="00540722"/>
    <w:rsid w:val="0055468F"/>
    <w:rsid w:val="005721AF"/>
    <w:rsid w:val="005A1DE5"/>
    <w:rsid w:val="005B3688"/>
    <w:rsid w:val="005D1FC0"/>
    <w:rsid w:val="005E236A"/>
    <w:rsid w:val="005F3064"/>
    <w:rsid w:val="00611E23"/>
    <w:rsid w:val="0061513B"/>
    <w:rsid w:val="00625B43"/>
    <w:rsid w:val="00680E0E"/>
    <w:rsid w:val="00682837"/>
    <w:rsid w:val="006965EA"/>
    <w:rsid w:val="006C43ED"/>
    <w:rsid w:val="006C4ECE"/>
    <w:rsid w:val="006C65A4"/>
    <w:rsid w:val="00716A46"/>
    <w:rsid w:val="00763205"/>
    <w:rsid w:val="00786BC9"/>
    <w:rsid w:val="007D5929"/>
    <w:rsid w:val="007E76FC"/>
    <w:rsid w:val="0080628F"/>
    <w:rsid w:val="00865CB2"/>
    <w:rsid w:val="008905EC"/>
    <w:rsid w:val="008949B5"/>
    <w:rsid w:val="008A47A2"/>
    <w:rsid w:val="008A69D1"/>
    <w:rsid w:val="0090640B"/>
    <w:rsid w:val="00915B96"/>
    <w:rsid w:val="0092079D"/>
    <w:rsid w:val="00953862"/>
    <w:rsid w:val="009616F1"/>
    <w:rsid w:val="00977228"/>
    <w:rsid w:val="009C07D9"/>
    <w:rsid w:val="009F1B06"/>
    <w:rsid w:val="00A060B1"/>
    <w:rsid w:val="00A31B60"/>
    <w:rsid w:val="00A61225"/>
    <w:rsid w:val="00AE5CC3"/>
    <w:rsid w:val="00B228FF"/>
    <w:rsid w:val="00B679AD"/>
    <w:rsid w:val="00B95528"/>
    <w:rsid w:val="00B955B0"/>
    <w:rsid w:val="00BB25EB"/>
    <w:rsid w:val="00BF16F6"/>
    <w:rsid w:val="00BF2F78"/>
    <w:rsid w:val="00BF7369"/>
    <w:rsid w:val="00C30120"/>
    <w:rsid w:val="00C5709C"/>
    <w:rsid w:val="00C62339"/>
    <w:rsid w:val="00C90C99"/>
    <w:rsid w:val="00C9665A"/>
    <w:rsid w:val="00CB526B"/>
    <w:rsid w:val="00CC4053"/>
    <w:rsid w:val="00CC63A6"/>
    <w:rsid w:val="00CE2BA8"/>
    <w:rsid w:val="00CF3E52"/>
    <w:rsid w:val="00D01223"/>
    <w:rsid w:val="00D053AF"/>
    <w:rsid w:val="00D8445D"/>
    <w:rsid w:val="00D85E53"/>
    <w:rsid w:val="00DB579D"/>
    <w:rsid w:val="00DF3A66"/>
    <w:rsid w:val="00E06CCD"/>
    <w:rsid w:val="00E1294C"/>
    <w:rsid w:val="00E141EE"/>
    <w:rsid w:val="00E47630"/>
    <w:rsid w:val="00E958CB"/>
    <w:rsid w:val="00EA562D"/>
    <w:rsid w:val="00F06809"/>
    <w:rsid w:val="00F37307"/>
    <w:rsid w:val="00F653D6"/>
    <w:rsid w:val="00F84BF3"/>
    <w:rsid w:val="00F84FEB"/>
    <w:rsid w:val="00FF53E9"/>
    <w:rsid w:val="01981D96"/>
    <w:rsid w:val="0233761D"/>
    <w:rsid w:val="25DF3897"/>
    <w:rsid w:val="2A855F3C"/>
    <w:rsid w:val="2C7A7527"/>
    <w:rsid w:val="4A546D74"/>
    <w:rsid w:val="5A570C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3"/>
    <w:unhideWhenUsed/>
    <w:uiPriority w:val="0"/>
    <w:pPr>
      <w:ind w:left="100" w:leftChars="2500"/>
    </w:p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uiPriority w:val="99"/>
    <w:rPr>
      <w:color w:val="0000FF" w:themeColor="hyperlink"/>
      <w:u w:val="single"/>
      <w14:textFill>
        <w14:solidFill>
          <w14:schemeClr w14:val="hlink"/>
        </w14:solidFill>
      </w14:textFill>
    </w:rPr>
  </w:style>
  <w:style w:type="character" w:customStyle="1" w:styleId="10">
    <w:name w:val="页眉 字符"/>
    <w:basedOn w:val="8"/>
    <w:link w:val="4"/>
    <w:uiPriority w:val="99"/>
    <w:rPr>
      <w:rFonts w:ascii="Calibri" w:hAnsi="Calibri" w:eastAsia="宋体" w:cs="Times New Roman"/>
      <w:sz w:val="18"/>
      <w:szCs w:val="18"/>
    </w:rPr>
  </w:style>
  <w:style w:type="character" w:customStyle="1" w:styleId="11">
    <w:name w:val="页脚 字符"/>
    <w:basedOn w:val="8"/>
    <w:link w:val="3"/>
    <w:uiPriority w:val="99"/>
    <w:rPr>
      <w:rFonts w:ascii="Calibri" w:hAnsi="Calibri" w:eastAsia="宋体" w:cs="Times New Roman"/>
      <w:sz w:val="18"/>
      <w:szCs w:val="18"/>
    </w:rPr>
  </w:style>
  <w:style w:type="paragraph" w:styleId="12">
    <w:name w:val="List Paragraph"/>
    <w:basedOn w:val="1"/>
    <w:qFormat/>
    <w:uiPriority w:val="34"/>
    <w:pPr>
      <w:ind w:firstLine="420" w:firstLineChars="200"/>
    </w:pPr>
  </w:style>
  <w:style w:type="character" w:customStyle="1" w:styleId="13">
    <w:name w:val="日期 字符"/>
    <w:basedOn w:val="8"/>
    <w:link w:val="2"/>
    <w:semiHidden/>
    <w:uiPriority w:val="99"/>
    <w:rPr>
      <w:rFonts w:ascii="Calibri" w:hAnsi="Calibri" w:eastAsia="宋体" w:cs="Times New Roman"/>
    </w:rPr>
  </w:style>
  <w:style w:type="character" w:customStyle="1" w:styleId="14">
    <w:name w:val="日期 字符1"/>
    <w:uiPriority w:val="0"/>
    <w:rPr>
      <w:rFonts w:ascii="Times New Roman" w:hAnsi="Times New Roman"/>
      <w:sz w:val="28"/>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735</Words>
  <Characters>4194</Characters>
  <Lines>34</Lines>
  <Paragraphs>9</Paragraphs>
  <TotalTime>67</TotalTime>
  <ScaleCrop>false</ScaleCrop>
  <LinksUpToDate>false</LinksUpToDate>
  <CharactersWithSpaces>4920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2023-09-27T05:49:00Z</dcterms:created>
  <dc:creator>lenovo</dc:creator>
  <cp:lastModifiedBy>李明科</cp:lastModifiedBy>
  <cp:lastPrinted>2022-11-16T02:14:00Z</cp:lastPrinted>
  <dcterms:modified xsi:type="dcterms:W3CDTF">2023-09-28T03:00:57Z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4FAB656A19DA48A78AA53B51D36FFCD5_13</vt:lpwstr>
  </property>
</Properties>
</file>