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附件5：</w:t>
      </w:r>
    </w:p>
    <w:p>
      <w:pPr>
        <w:spacing w:before="312" w:beforeLines="100" w:line="5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第七届理事会第二次通讯会议表决回执</w:t>
      </w:r>
    </w:p>
    <w:p>
      <w:pPr>
        <w:spacing w:after="156" w:afterLines="50"/>
        <w:jc w:val="center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（请最迟于2019年12月13日前将表发送至秘书处）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17"/>
        <w:gridCol w:w="1126"/>
        <w:gridCol w:w="1235"/>
        <w:gridCol w:w="183"/>
        <w:gridCol w:w="1559"/>
        <w:gridCol w:w="184"/>
        <w:gridCol w:w="104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5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审议人姓名</w:t>
            </w:r>
          </w:p>
        </w:tc>
        <w:tc>
          <w:tcPr>
            <w:tcW w:w="236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学会任职</w:t>
            </w:r>
          </w:p>
        </w:tc>
        <w:tc>
          <w:tcPr>
            <w:tcW w:w="2887" w:type="dxa"/>
            <w:gridSpan w:val="2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单位全称</w:t>
            </w:r>
          </w:p>
        </w:tc>
        <w:tc>
          <w:tcPr>
            <w:tcW w:w="7174" w:type="dxa"/>
            <w:gridSpan w:val="7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3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审议议题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133" w:type="dxa"/>
            <w:gridSpan w:val="9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1、审议《2019年度山东汽车工程学会工作总结》</w:t>
            </w:r>
          </w:p>
          <w:p>
            <w:pPr>
              <w:spacing w:line="500" w:lineRule="exact"/>
              <w:ind w:firstLine="548" w:firstLineChars="196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2、审议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《关于设立山东汽车工程学会党建工作小组的议案》</w:t>
            </w:r>
          </w:p>
          <w:p>
            <w:pPr>
              <w:spacing w:line="500" w:lineRule="exact"/>
              <w:ind w:firstLine="548" w:firstLineChars="196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3、审议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《山东汽车工程学会科技奖励工作委员会章程》</w:t>
            </w:r>
          </w:p>
          <w:p>
            <w:pPr>
              <w:spacing w:line="500" w:lineRule="exact"/>
              <w:ind w:firstLine="548" w:firstLineChars="19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4、审议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《关于增补学会第四届专家委员会成员的议案》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33" w:type="dxa"/>
            <w:gridSpan w:val="9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不同意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弃权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133" w:type="dxa"/>
            <w:gridSpan w:val="9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133" w:type="dxa"/>
            <w:gridSpan w:val="9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建议和意见：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133" w:type="dxa"/>
            <w:gridSpan w:val="9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审议人签字：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spacing w:before="156" w:beforeLines="50" w:line="360" w:lineRule="exac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备注：1.请在审议意见栏中，同意划“√”，不同意划“×”，弃权划“O”；</w:t>
      </w:r>
    </w:p>
    <w:p>
      <w:pPr>
        <w:spacing w:line="360" w:lineRule="exact"/>
        <w:ind w:firstLine="630" w:firstLine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2.此表请发至E-mail：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HYPERLINK "mailto:</w:instrText>
      </w:r>
      <w:r>
        <w:rPr>
          <w:rFonts w:hint="eastAsia" w:ascii="仿宋" w:hAnsi="仿宋" w:eastAsia="仿宋"/>
          <w:szCs w:val="21"/>
        </w:rPr>
        <w:instrText xml:space="preserve">sdqcxh86155082@163.com</w:instrText>
      </w:r>
      <w:r>
        <w:rPr>
          <w:rFonts w:ascii="仿宋" w:hAnsi="仿宋" w:eastAsia="仿宋"/>
          <w:szCs w:val="21"/>
        </w:rPr>
        <w:instrText xml:space="preserve">"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Style w:val="5"/>
          <w:rFonts w:hint="eastAsia" w:ascii="仿宋" w:hAnsi="仿宋" w:eastAsia="仿宋"/>
          <w:szCs w:val="21"/>
        </w:rPr>
        <w:t>sdqcxh86155082@163.com</w:t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21FED"/>
    <w:rsid w:val="6C2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2019-12-06T07:05:00Z</dcterms:created>
  <dc:creator>Administrator</dc:creator>
  <cp:lastModifiedBy>Administrator</cp:lastModifiedBy>
  <dcterms:modified xsi:type="dcterms:W3CDTF">2019-12-06T07:05:09Z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