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6BA8" w:rsidRPr="00C75D6B" w:rsidRDefault="00000000" w:rsidP="00C75D6B">
      <w:pPr>
        <w:adjustRightInd w:val="0"/>
        <w:snapToGrid w:val="0"/>
        <w:rPr>
          <w:rFonts w:ascii="宋体" w:eastAsia="宋体" w:hAnsi="宋体" w:cs="Times New Roman"/>
          <w:color w:val="000000" w:themeColor="text1"/>
          <w:sz w:val="32"/>
          <w:szCs w:val="32"/>
        </w:rPr>
      </w:pPr>
      <w:r w:rsidRPr="00C75D6B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附件</w:t>
      </w:r>
      <w:r w:rsidR="00C75D6B" w:rsidRPr="00C75D6B">
        <w:rPr>
          <w:rFonts w:ascii="宋体" w:eastAsia="宋体" w:hAnsi="宋体" w:cs="Times New Roman"/>
          <w:color w:val="000000" w:themeColor="text1"/>
          <w:sz w:val="32"/>
          <w:szCs w:val="32"/>
        </w:rPr>
        <w:t>3</w:t>
      </w:r>
    </w:p>
    <w:p w:rsidR="00206BA8" w:rsidRDefault="00850DCF" w:rsidP="00C75D6B">
      <w:pPr>
        <w:adjustRightInd w:val="0"/>
        <w:snapToGrid w:val="0"/>
        <w:spacing w:afterLines="50" w:after="156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山东汽车工程学会第八次会员代表大会代表汇总表</w:t>
      </w:r>
    </w:p>
    <w:p w:rsidR="00206BA8" w:rsidRPr="00C75D6B" w:rsidRDefault="00000000" w:rsidP="00C75D6B">
      <w:pPr>
        <w:adjustRightInd w:val="0"/>
        <w:snapToGrid w:val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75D6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填报单位：        </w:t>
      </w:r>
      <w:r w:rsidR="00850DCF" w:rsidRPr="00C75D6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                                            </w:t>
      </w:r>
      <w:r w:rsidRPr="00C75D6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  </w:t>
      </w:r>
      <w:r w:rsidR="00850DCF" w:rsidRPr="00C75D6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 w:rsidR="00850DCF" w:rsidRPr="00C75D6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      </w:t>
      </w:r>
      <w:r w:rsidRPr="00C75D6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           年    月    日</w:t>
      </w:r>
    </w:p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1278"/>
        <w:gridCol w:w="813"/>
        <w:gridCol w:w="1476"/>
        <w:gridCol w:w="3962"/>
        <w:gridCol w:w="1628"/>
        <w:gridCol w:w="2068"/>
        <w:gridCol w:w="2066"/>
      </w:tblGrid>
      <w:tr w:rsidR="00850DCF" w:rsidTr="00C75D6B">
        <w:trPr>
          <w:trHeight w:val="567"/>
          <w:jc w:val="center"/>
        </w:trPr>
        <w:tc>
          <w:tcPr>
            <w:tcW w:w="290" w:type="pct"/>
            <w:vAlign w:val="center"/>
          </w:tcPr>
          <w:p w:rsidR="00850DCF" w:rsidRPr="00C75D6B" w:rsidRDefault="00850DCF" w:rsidP="00850DCF">
            <w:pPr>
              <w:jc w:val="center"/>
              <w:rPr>
                <w:rFonts w:ascii="宋体" w:eastAsia="宋体" w:hAnsi="宋体" w:cs="仿宋_GB2312"/>
                <w:color w:val="000000" w:themeColor="text1"/>
                <w:sz w:val="28"/>
                <w:szCs w:val="28"/>
              </w:rPr>
            </w:pPr>
            <w:r w:rsidRPr="00C75D6B">
              <w:rPr>
                <w:rFonts w:ascii="宋体" w:eastAsia="宋体" w:hAnsi="宋体" w:cs="仿宋_GB2312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453" w:type="pct"/>
            <w:vAlign w:val="center"/>
          </w:tcPr>
          <w:p w:rsidR="00850DCF" w:rsidRPr="00C75D6B" w:rsidRDefault="00850DCF" w:rsidP="00850DCF">
            <w:pPr>
              <w:jc w:val="center"/>
              <w:rPr>
                <w:rFonts w:ascii="宋体" w:eastAsia="宋体" w:hAnsi="宋体" w:cs="仿宋_GB2312"/>
                <w:color w:val="000000" w:themeColor="text1"/>
                <w:sz w:val="28"/>
                <w:szCs w:val="28"/>
              </w:rPr>
            </w:pPr>
            <w:r w:rsidRPr="00C75D6B">
              <w:rPr>
                <w:rFonts w:ascii="宋体" w:eastAsia="宋体" w:hAnsi="宋体" w:cs="仿宋_GB2312" w:hint="eastAsia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288" w:type="pct"/>
            <w:vAlign w:val="center"/>
          </w:tcPr>
          <w:p w:rsidR="00850DCF" w:rsidRPr="00C75D6B" w:rsidRDefault="00850DCF" w:rsidP="00850DCF">
            <w:pPr>
              <w:jc w:val="center"/>
              <w:rPr>
                <w:rFonts w:ascii="宋体" w:eastAsia="宋体" w:hAnsi="宋体" w:cs="仿宋_GB2312"/>
                <w:color w:val="000000" w:themeColor="text1"/>
                <w:sz w:val="28"/>
                <w:szCs w:val="28"/>
              </w:rPr>
            </w:pPr>
            <w:r w:rsidRPr="00C75D6B">
              <w:rPr>
                <w:rFonts w:ascii="宋体" w:eastAsia="宋体" w:hAnsi="宋体" w:cs="仿宋_GB2312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523" w:type="pct"/>
            <w:vAlign w:val="center"/>
          </w:tcPr>
          <w:p w:rsidR="00850DCF" w:rsidRPr="00C75D6B" w:rsidRDefault="00850DCF" w:rsidP="00850DCF">
            <w:pPr>
              <w:jc w:val="center"/>
              <w:rPr>
                <w:rFonts w:ascii="宋体" w:eastAsia="宋体" w:hAnsi="宋体" w:cs="仿宋_GB2312"/>
                <w:color w:val="000000" w:themeColor="text1"/>
                <w:sz w:val="28"/>
                <w:szCs w:val="28"/>
              </w:rPr>
            </w:pPr>
            <w:r w:rsidRPr="00C75D6B">
              <w:rPr>
                <w:rFonts w:ascii="宋体" w:eastAsia="宋体" w:hAnsi="宋体" w:cs="仿宋_GB2312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404" w:type="pct"/>
            <w:vAlign w:val="center"/>
          </w:tcPr>
          <w:p w:rsidR="00850DCF" w:rsidRPr="00C75D6B" w:rsidRDefault="00850DCF" w:rsidP="00850DCF">
            <w:pPr>
              <w:jc w:val="center"/>
              <w:rPr>
                <w:rFonts w:ascii="宋体" w:eastAsia="宋体" w:hAnsi="宋体" w:cs="仿宋_GB2312"/>
                <w:color w:val="000000" w:themeColor="text1"/>
                <w:sz w:val="28"/>
                <w:szCs w:val="28"/>
              </w:rPr>
            </w:pPr>
            <w:r w:rsidRPr="00C75D6B">
              <w:rPr>
                <w:rFonts w:ascii="宋体" w:eastAsia="宋体" w:hAnsi="宋体" w:cs="仿宋_GB2312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577" w:type="pct"/>
            <w:vAlign w:val="center"/>
          </w:tcPr>
          <w:p w:rsidR="00850DCF" w:rsidRPr="00C75D6B" w:rsidRDefault="00850DCF" w:rsidP="00850DCF">
            <w:pPr>
              <w:jc w:val="center"/>
              <w:rPr>
                <w:rFonts w:ascii="宋体" w:eastAsia="宋体" w:hAnsi="宋体" w:cs="仿宋_GB2312"/>
                <w:color w:val="000000" w:themeColor="text1"/>
                <w:sz w:val="28"/>
                <w:szCs w:val="28"/>
              </w:rPr>
            </w:pPr>
            <w:r w:rsidRPr="00C75D6B">
              <w:rPr>
                <w:rFonts w:ascii="宋体" w:eastAsia="宋体" w:hAnsi="宋体" w:cs="仿宋_GB2312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733" w:type="pct"/>
            <w:vAlign w:val="center"/>
          </w:tcPr>
          <w:p w:rsidR="00850DCF" w:rsidRPr="00C75D6B" w:rsidRDefault="00850DCF" w:rsidP="00850DCF">
            <w:pPr>
              <w:jc w:val="center"/>
              <w:rPr>
                <w:rFonts w:ascii="宋体" w:eastAsia="宋体" w:hAnsi="宋体" w:cs="仿宋_GB2312"/>
                <w:color w:val="000000" w:themeColor="text1"/>
                <w:sz w:val="28"/>
                <w:szCs w:val="28"/>
              </w:rPr>
            </w:pPr>
            <w:r w:rsidRPr="00C75D6B">
              <w:rPr>
                <w:rFonts w:ascii="宋体" w:eastAsia="宋体" w:hAnsi="宋体" w:cs="仿宋_GB2312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732" w:type="pct"/>
            <w:vAlign w:val="center"/>
          </w:tcPr>
          <w:p w:rsidR="00850DCF" w:rsidRPr="00C75D6B" w:rsidRDefault="00850DCF" w:rsidP="00850DCF">
            <w:pPr>
              <w:jc w:val="center"/>
              <w:rPr>
                <w:rFonts w:ascii="宋体" w:eastAsia="宋体" w:hAnsi="宋体" w:cs="仿宋_GB2312"/>
                <w:color w:val="000000" w:themeColor="text1"/>
                <w:sz w:val="28"/>
                <w:szCs w:val="28"/>
              </w:rPr>
            </w:pPr>
            <w:r w:rsidRPr="00C75D6B">
              <w:rPr>
                <w:rFonts w:ascii="宋体" w:eastAsia="宋体" w:hAnsi="宋体" w:cs="仿宋_GB2312" w:hint="eastAsia"/>
                <w:color w:val="000000" w:themeColor="text1"/>
                <w:sz w:val="28"/>
                <w:szCs w:val="28"/>
              </w:rPr>
              <w:t>微信号</w:t>
            </w:r>
          </w:p>
        </w:tc>
      </w:tr>
      <w:tr w:rsidR="00850DCF" w:rsidTr="00C75D6B">
        <w:trPr>
          <w:trHeight w:val="567"/>
          <w:jc w:val="center"/>
        </w:trPr>
        <w:tc>
          <w:tcPr>
            <w:tcW w:w="290" w:type="pct"/>
          </w:tcPr>
          <w:p w:rsidR="00850DCF" w:rsidRPr="00C75D6B" w:rsidRDefault="00850DCF" w:rsidP="00850DCF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04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77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</w:tr>
      <w:tr w:rsidR="00850DCF" w:rsidTr="00C75D6B">
        <w:trPr>
          <w:trHeight w:val="567"/>
          <w:jc w:val="center"/>
        </w:trPr>
        <w:tc>
          <w:tcPr>
            <w:tcW w:w="290" w:type="pct"/>
          </w:tcPr>
          <w:p w:rsidR="00850DCF" w:rsidRPr="00C75D6B" w:rsidRDefault="00850DCF" w:rsidP="00850DCF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04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77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</w:tr>
      <w:tr w:rsidR="00850DCF" w:rsidTr="00C75D6B">
        <w:trPr>
          <w:trHeight w:val="567"/>
          <w:jc w:val="center"/>
        </w:trPr>
        <w:tc>
          <w:tcPr>
            <w:tcW w:w="290" w:type="pct"/>
          </w:tcPr>
          <w:p w:rsidR="00850DCF" w:rsidRPr="00C75D6B" w:rsidRDefault="00850DCF" w:rsidP="00850DCF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04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77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</w:tr>
      <w:tr w:rsidR="00850DCF" w:rsidTr="00C75D6B">
        <w:trPr>
          <w:trHeight w:val="567"/>
          <w:jc w:val="center"/>
        </w:trPr>
        <w:tc>
          <w:tcPr>
            <w:tcW w:w="290" w:type="pct"/>
          </w:tcPr>
          <w:p w:rsidR="00850DCF" w:rsidRPr="00C75D6B" w:rsidRDefault="00850DCF" w:rsidP="00850DCF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04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77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</w:tr>
      <w:tr w:rsidR="00850DCF" w:rsidTr="00C75D6B">
        <w:trPr>
          <w:trHeight w:val="567"/>
          <w:jc w:val="center"/>
        </w:trPr>
        <w:tc>
          <w:tcPr>
            <w:tcW w:w="290" w:type="pct"/>
          </w:tcPr>
          <w:p w:rsidR="00850DCF" w:rsidRPr="00C75D6B" w:rsidRDefault="00850DCF" w:rsidP="00850DCF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04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77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</w:tr>
      <w:tr w:rsidR="00850DCF" w:rsidTr="00C75D6B">
        <w:trPr>
          <w:trHeight w:val="567"/>
          <w:jc w:val="center"/>
        </w:trPr>
        <w:tc>
          <w:tcPr>
            <w:tcW w:w="290" w:type="pct"/>
          </w:tcPr>
          <w:p w:rsidR="00850DCF" w:rsidRPr="00C75D6B" w:rsidRDefault="00850DCF" w:rsidP="00850DCF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04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77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</w:tr>
      <w:tr w:rsidR="00850DCF" w:rsidTr="00C75D6B">
        <w:trPr>
          <w:trHeight w:val="567"/>
          <w:jc w:val="center"/>
        </w:trPr>
        <w:tc>
          <w:tcPr>
            <w:tcW w:w="290" w:type="pct"/>
          </w:tcPr>
          <w:p w:rsidR="00850DCF" w:rsidRPr="00C75D6B" w:rsidRDefault="00850DCF" w:rsidP="00850DCF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04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77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</w:tr>
      <w:tr w:rsidR="00850DCF" w:rsidTr="00C75D6B">
        <w:trPr>
          <w:trHeight w:val="567"/>
          <w:jc w:val="center"/>
        </w:trPr>
        <w:tc>
          <w:tcPr>
            <w:tcW w:w="290" w:type="pct"/>
          </w:tcPr>
          <w:p w:rsidR="00850DCF" w:rsidRPr="00C75D6B" w:rsidRDefault="00850DCF" w:rsidP="00850DCF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04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77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</w:tr>
      <w:tr w:rsidR="00850DCF" w:rsidTr="00C75D6B">
        <w:trPr>
          <w:trHeight w:val="567"/>
          <w:jc w:val="center"/>
        </w:trPr>
        <w:tc>
          <w:tcPr>
            <w:tcW w:w="290" w:type="pct"/>
          </w:tcPr>
          <w:p w:rsidR="00850DCF" w:rsidRPr="00C75D6B" w:rsidRDefault="00850DCF" w:rsidP="00850DCF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04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77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850DCF" w:rsidRPr="00C75D6B" w:rsidRDefault="00850DCF" w:rsidP="00850DCF">
            <w:pP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</w:tr>
    </w:tbl>
    <w:p w:rsidR="00206BA8" w:rsidRDefault="00206BA8"/>
    <w:sectPr w:rsidR="00206BA8" w:rsidSect="00850D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317C" w:rsidRDefault="00D9317C" w:rsidP="00850DCF">
      <w:r>
        <w:separator/>
      </w:r>
    </w:p>
  </w:endnote>
  <w:endnote w:type="continuationSeparator" w:id="0">
    <w:p w:rsidR="00D9317C" w:rsidRDefault="00D9317C" w:rsidP="0085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317C" w:rsidRDefault="00D9317C" w:rsidP="00850DCF">
      <w:r>
        <w:separator/>
      </w:r>
    </w:p>
  </w:footnote>
  <w:footnote w:type="continuationSeparator" w:id="0">
    <w:p w:rsidR="00D9317C" w:rsidRDefault="00D9317C" w:rsidP="00850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3A2137"/>
    <w:rsid w:val="00206BA8"/>
    <w:rsid w:val="006D135B"/>
    <w:rsid w:val="00850DCF"/>
    <w:rsid w:val="00C75D6B"/>
    <w:rsid w:val="00D9317C"/>
    <w:rsid w:val="1B3A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FD1B28"/>
  <w15:docId w15:val="{66D09C95-B4C4-4B76-B88C-FED138E7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D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50DCF"/>
    <w:rPr>
      <w:kern w:val="2"/>
      <w:sz w:val="18"/>
      <w:szCs w:val="18"/>
    </w:rPr>
  </w:style>
  <w:style w:type="paragraph" w:styleId="a5">
    <w:name w:val="footer"/>
    <w:basedOn w:val="a"/>
    <w:link w:val="a6"/>
    <w:rsid w:val="00850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50D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WPS_1598510677</dc:creator>
  <cp:lastModifiedBy>l13583158325@outlook.com</cp:lastModifiedBy>
  <cp:revision>3</cp:revision>
  <dcterms:created xsi:type="dcterms:W3CDTF">2021-12-27T09:10:00Z</dcterms:created>
  <dcterms:modified xsi:type="dcterms:W3CDTF">2023-06-09T05:20:00Z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0029CF6EAF094AD5B89D645FA69D59A2</vt:lpwstr>
  </property>
</Properties>
</file>